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5B35" w14:textId="22999EB6" w:rsidR="00885951" w:rsidRPr="00344B1D" w:rsidRDefault="004E325D" w:rsidP="00885951">
      <w:pPr>
        <w:rPr>
          <w:rFonts w:ascii="Arial" w:hAnsi="Arial" w:cs="Arial"/>
          <w:b/>
          <w:i/>
          <w:sz w:val="18"/>
        </w:rPr>
      </w:pPr>
      <w:r w:rsidRPr="00432FA5">
        <w:rPr>
          <w:rFonts w:ascii="Arial" w:hAnsi="Arial" w:cs="Arial"/>
          <w:noProof/>
          <w:sz w:val="20"/>
        </w:rPr>
        <mc:AlternateContent>
          <mc:Choice Requires="wps">
            <w:drawing>
              <wp:anchor distT="0" distB="0" distL="114300" distR="114300" simplePos="0" relativeHeight="251657728" behindDoc="0" locked="0" layoutInCell="0" allowOverlap="1" wp14:anchorId="48204BBF" wp14:editId="340AEFAD">
                <wp:simplePos x="0" y="0"/>
                <wp:positionH relativeFrom="column">
                  <wp:posOffset>3073400</wp:posOffset>
                </wp:positionH>
                <wp:positionV relativeFrom="paragraph">
                  <wp:posOffset>100330</wp:posOffset>
                </wp:positionV>
                <wp:extent cx="2870200" cy="405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05130"/>
                        </a:xfrm>
                        <a:prstGeom prst="rect">
                          <a:avLst/>
                        </a:prstGeom>
                        <a:solidFill>
                          <a:srgbClr val="FFFFFF"/>
                        </a:solidFill>
                        <a:ln w="19050">
                          <a:solidFill>
                            <a:srgbClr val="000000"/>
                          </a:solidFill>
                          <a:miter lim="800000"/>
                          <a:headEnd/>
                          <a:tailEnd/>
                        </a:ln>
                      </wps:spPr>
                      <wps:txbx>
                        <w:txbxContent>
                          <w:p w14:paraId="652322D9" w14:textId="77777777" w:rsidR="00EF7787" w:rsidRDefault="00EF7787" w:rsidP="00885951">
                            <w:pPr>
                              <w:jc w:val="right"/>
                              <w:rPr>
                                <w:rFonts w:ascii="Arial" w:hAnsi="Arial"/>
                                <w:b/>
                                <w:i/>
                                <w:sz w:val="32"/>
                              </w:rPr>
                            </w:pPr>
                            <w:r>
                              <w:rPr>
                                <w:rFonts w:ascii="Arial" w:hAnsi="Arial"/>
                                <w:b/>
                                <w:i/>
                                <w:sz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04BBF" id="_x0000_t202" coordsize="21600,21600" o:spt="202" path="m,l,21600r21600,l21600,xe">
                <v:stroke joinstyle="miter"/>
                <v:path gradientshapeok="t" o:connecttype="rect"/>
              </v:shapetype>
              <v:shape id="Text Box 3" o:spid="_x0000_s1026" type="#_x0000_t202" style="position:absolute;margin-left:242pt;margin-top:7.9pt;width:226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" o:allowincell="f" strokeweight="1.5pt">
                <v:textbox>
                  <w:txbxContent>
                    <w:p w14:paraId="652322D9" w14:textId="77777777" w:rsidR="00EF7787" w:rsidRDefault="00EF7787" w:rsidP="00885951">
                      <w:pPr>
                        <w:jc w:val="right"/>
                        <w:rPr>
                          <w:rFonts w:ascii="Arial" w:hAnsi="Arial"/>
                          <w:b/>
                          <w:i/>
                          <w:sz w:val="32"/>
                        </w:rPr>
                      </w:pPr>
                      <w:r>
                        <w:rPr>
                          <w:rFonts w:ascii="Arial" w:hAnsi="Arial"/>
                          <w:b/>
                          <w:i/>
                          <w:sz w:val="32"/>
                        </w:rPr>
                        <w:t>JOB DESCRIPTION</w:t>
                      </w:r>
                    </w:p>
                  </w:txbxContent>
                </v:textbox>
              </v:shape>
            </w:pict>
          </mc:Fallback>
        </mc:AlternateContent>
      </w:r>
      <w:r w:rsidR="00885951" w:rsidRPr="00344B1D">
        <w:rPr>
          <w:rFonts w:ascii="Arial" w:hAnsi="Arial" w:cs="Arial"/>
          <w:b/>
          <w:i/>
          <w:sz w:val="18"/>
        </w:rPr>
        <w:t>SENECA SAVINGS</w:t>
      </w:r>
    </w:p>
    <w:p w14:paraId="4CCBD8F8" w14:textId="77777777" w:rsidR="00885951" w:rsidRPr="00344B1D" w:rsidRDefault="00885951" w:rsidP="00885951">
      <w:pPr>
        <w:rPr>
          <w:rFonts w:ascii="Arial" w:hAnsi="Arial" w:cs="Arial"/>
          <w:b/>
          <w:i/>
          <w:sz w:val="18"/>
        </w:rPr>
      </w:pPr>
      <w:r w:rsidRPr="00344B1D">
        <w:rPr>
          <w:rFonts w:ascii="Arial" w:hAnsi="Arial" w:cs="Arial"/>
          <w:b/>
          <w:i/>
          <w:sz w:val="18"/>
        </w:rPr>
        <w:t>35 OSWEGO ST.</w:t>
      </w:r>
    </w:p>
    <w:p w14:paraId="434F7E55" w14:textId="77777777" w:rsidR="00885951" w:rsidRDefault="00885951" w:rsidP="00885951">
      <w:pPr>
        <w:rPr>
          <w:rFonts w:ascii="Arial" w:hAnsi="Arial" w:cs="Arial"/>
          <w:b/>
          <w:i/>
          <w:sz w:val="18"/>
        </w:rPr>
      </w:pPr>
      <w:r w:rsidRPr="00344B1D">
        <w:rPr>
          <w:rFonts w:ascii="Arial" w:hAnsi="Arial" w:cs="Arial"/>
          <w:b/>
          <w:i/>
          <w:sz w:val="18"/>
        </w:rPr>
        <w:t>BALDWINSVILLE, NY  13027</w:t>
      </w:r>
    </w:p>
    <w:p w14:paraId="5BAE4D5B" w14:textId="77777777" w:rsidR="00526F1F" w:rsidRDefault="00526F1F" w:rsidP="00885951">
      <w:pPr>
        <w:rPr>
          <w:rFonts w:ascii="Arial" w:hAnsi="Arial" w:cs="Arial"/>
          <w:b/>
          <w:i/>
          <w:sz w:val="18"/>
        </w:rPr>
      </w:pPr>
    </w:p>
    <w:p w14:paraId="48DA8B07" w14:textId="77777777" w:rsidR="00526F1F" w:rsidRPr="00344B1D" w:rsidRDefault="00526F1F" w:rsidP="00885951">
      <w:pPr>
        <w:rPr>
          <w:rFonts w:ascii="Arial" w:hAnsi="Arial" w:cs="Arial"/>
          <w:b/>
          <w:i/>
          <w:sz w:val="18"/>
        </w:rPr>
      </w:pPr>
    </w:p>
    <w:p w14:paraId="031465C3" w14:textId="77777777" w:rsidR="00885951" w:rsidRPr="00AC57F8" w:rsidRDefault="00885951" w:rsidP="00885951">
      <w:pPr>
        <w:jc w:val="both"/>
        <w:rPr>
          <w:rFonts w:ascii="Arial" w:hAnsi="Arial" w:cs="Arial"/>
          <w:b/>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690"/>
        <w:gridCol w:w="1620"/>
        <w:gridCol w:w="2880"/>
      </w:tblGrid>
      <w:tr w:rsidR="00885951" w:rsidRPr="00344B1D" w14:paraId="2B067DD7" w14:textId="77777777" w:rsidTr="00885951">
        <w:trPr>
          <w:trHeight w:val="576"/>
        </w:trPr>
        <w:tc>
          <w:tcPr>
            <w:tcW w:w="1278" w:type="dxa"/>
            <w:vAlign w:val="center"/>
          </w:tcPr>
          <w:p w14:paraId="409091A1" w14:textId="77777777" w:rsidR="00885951" w:rsidRPr="00344B1D" w:rsidRDefault="00885951" w:rsidP="00885951">
            <w:pPr>
              <w:tabs>
                <w:tab w:val="left" w:pos="2160"/>
              </w:tabs>
              <w:rPr>
                <w:rFonts w:ascii="Arial" w:hAnsi="Arial" w:cs="Arial"/>
                <w:i/>
                <w:iCs/>
                <w:sz w:val="22"/>
                <w:szCs w:val="22"/>
              </w:rPr>
            </w:pPr>
            <w:r w:rsidRPr="00344B1D">
              <w:rPr>
                <w:rFonts w:ascii="Arial" w:hAnsi="Arial" w:cs="Arial"/>
                <w:i/>
                <w:iCs/>
                <w:sz w:val="22"/>
                <w:szCs w:val="22"/>
              </w:rPr>
              <w:t>Job Title:</w:t>
            </w:r>
          </w:p>
        </w:tc>
        <w:tc>
          <w:tcPr>
            <w:tcW w:w="3690" w:type="dxa"/>
            <w:vAlign w:val="center"/>
          </w:tcPr>
          <w:p w14:paraId="052F9247" w14:textId="77777777" w:rsidR="00885951" w:rsidRPr="00344B1D" w:rsidRDefault="00526F1F" w:rsidP="00885951">
            <w:pPr>
              <w:rPr>
                <w:rFonts w:ascii="Arial" w:hAnsi="Arial" w:cs="Arial"/>
                <w:b/>
                <w:bCs/>
                <w:sz w:val="22"/>
                <w:szCs w:val="22"/>
              </w:rPr>
            </w:pPr>
            <w:r>
              <w:rPr>
                <w:rFonts w:ascii="Arial" w:hAnsi="Arial" w:cs="Arial"/>
                <w:b/>
                <w:bCs/>
                <w:sz w:val="22"/>
                <w:szCs w:val="22"/>
              </w:rPr>
              <w:t>Relationship Banker</w:t>
            </w:r>
            <w:r w:rsidR="00A04DF0">
              <w:rPr>
                <w:rFonts w:ascii="Arial" w:hAnsi="Arial" w:cs="Arial"/>
                <w:b/>
                <w:bCs/>
                <w:sz w:val="22"/>
                <w:szCs w:val="22"/>
              </w:rPr>
              <w:t xml:space="preserve"> 1</w:t>
            </w:r>
            <w:r>
              <w:rPr>
                <w:rFonts w:ascii="Arial" w:hAnsi="Arial" w:cs="Arial"/>
                <w:b/>
                <w:bCs/>
                <w:sz w:val="22"/>
                <w:szCs w:val="22"/>
              </w:rPr>
              <w:t xml:space="preserve"> (RB1)</w:t>
            </w:r>
          </w:p>
        </w:tc>
        <w:tc>
          <w:tcPr>
            <w:tcW w:w="1620" w:type="dxa"/>
            <w:vAlign w:val="center"/>
          </w:tcPr>
          <w:p w14:paraId="0D0B6E89" w14:textId="77777777" w:rsidR="00885951" w:rsidRPr="00344B1D" w:rsidRDefault="00885951" w:rsidP="00885951">
            <w:pPr>
              <w:tabs>
                <w:tab w:val="left" w:pos="2160"/>
              </w:tabs>
              <w:rPr>
                <w:rFonts w:ascii="Arial" w:hAnsi="Arial" w:cs="Arial"/>
                <w:i/>
                <w:iCs/>
                <w:sz w:val="22"/>
                <w:szCs w:val="22"/>
              </w:rPr>
            </w:pPr>
            <w:r w:rsidRPr="00344B1D">
              <w:rPr>
                <w:rFonts w:ascii="Arial" w:hAnsi="Arial" w:cs="Arial"/>
                <w:i/>
                <w:iCs/>
                <w:sz w:val="22"/>
                <w:szCs w:val="22"/>
              </w:rPr>
              <w:t>Employment</w:t>
            </w:r>
          </w:p>
          <w:p w14:paraId="0A9C2EDA" w14:textId="77777777" w:rsidR="00885951" w:rsidRPr="00344B1D" w:rsidRDefault="00885951" w:rsidP="00885951">
            <w:pPr>
              <w:tabs>
                <w:tab w:val="left" w:pos="2160"/>
              </w:tabs>
              <w:rPr>
                <w:rFonts w:ascii="Arial" w:hAnsi="Arial" w:cs="Arial"/>
                <w:i/>
                <w:iCs/>
                <w:sz w:val="22"/>
                <w:szCs w:val="22"/>
              </w:rPr>
            </w:pPr>
            <w:r w:rsidRPr="00344B1D">
              <w:rPr>
                <w:rFonts w:ascii="Arial" w:hAnsi="Arial" w:cs="Arial"/>
                <w:i/>
                <w:iCs/>
                <w:sz w:val="22"/>
                <w:szCs w:val="22"/>
              </w:rPr>
              <w:t>Classification:</w:t>
            </w:r>
          </w:p>
        </w:tc>
        <w:tc>
          <w:tcPr>
            <w:tcW w:w="2880" w:type="dxa"/>
            <w:vAlign w:val="center"/>
          </w:tcPr>
          <w:p w14:paraId="24BE13B3" w14:textId="77777777" w:rsidR="00885951" w:rsidRPr="00535CB3" w:rsidRDefault="00FF5401" w:rsidP="00885951">
            <w:pPr>
              <w:pStyle w:val="Heading8"/>
              <w:rPr>
                <w:rFonts w:ascii="Arial" w:hAnsi="Arial" w:cs="Arial"/>
                <w:b/>
                <w:bCs/>
                <w:i w:val="0"/>
                <w:iCs w:val="0"/>
                <w:sz w:val="22"/>
                <w:szCs w:val="22"/>
                <w:lang w:val="en-US" w:eastAsia="en-US"/>
              </w:rPr>
            </w:pPr>
            <w:r w:rsidRPr="00535CB3">
              <w:rPr>
                <w:rFonts w:ascii="Arial" w:hAnsi="Arial" w:cs="Arial"/>
                <w:b/>
                <w:bCs/>
                <w:i w:val="0"/>
                <w:iCs w:val="0"/>
                <w:sz w:val="22"/>
                <w:szCs w:val="22"/>
                <w:lang w:val="en-US" w:eastAsia="en-US"/>
              </w:rPr>
              <w:t>Non-E</w:t>
            </w:r>
            <w:r w:rsidR="00885951" w:rsidRPr="00535CB3">
              <w:rPr>
                <w:rFonts w:ascii="Arial" w:hAnsi="Arial" w:cs="Arial"/>
                <w:b/>
                <w:bCs/>
                <w:i w:val="0"/>
                <w:iCs w:val="0"/>
                <w:sz w:val="22"/>
                <w:szCs w:val="22"/>
                <w:lang w:val="en-US" w:eastAsia="en-US"/>
              </w:rPr>
              <w:t>xempt</w:t>
            </w:r>
          </w:p>
        </w:tc>
      </w:tr>
      <w:tr w:rsidR="00885951" w:rsidRPr="00344B1D" w14:paraId="4082CAC7" w14:textId="77777777" w:rsidTr="00885951">
        <w:tc>
          <w:tcPr>
            <w:tcW w:w="1278" w:type="dxa"/>
            <w:vAlign w:val="center"/>
          </w:tcPr>
          <w:p w14:paraId="33166358" w14:textId="77777777" w:rsidR="00885951" w:rsidRPr="00344B1D" w:rsidRDefault="00885951" w:rsidP="00885951">
            <w:pPr>
              <w:tabs>
                <w:tab w:val="left" w:pos="2052"/>
              </w:tabs>
              <w:ind w:right="-270"/>
              <w:rPr>
                <w:rFonts w:ascii="Arial" w:hAnsi="Arial" w:cs="Arial"/>
                <w:i/>
                <w:iCs/>
                <w:sz w:val="22"/>
                <w:szCs w:val="22"/>
              </w:rPr>
            </w:pPr>
            <w:r w:rsidRPr="00344B1D">
              <w:rPr>
                <w:rFonts w:ascii="Arial" w:hAnsi="Arial" w:cs="Arial"/>
                <w:i/>
                <w:iCs/>
                <w:sz w:val="22"/>
                <w:szCs w:val="22"/>
              </w:rPr>
              <w:t>Report To:</w:t>
            </w:r>
          </w:p>
        </w:tc>
        <w:tc>
          <w:tcPr>
            <w:tcW w:w="3690" w:type="dxa"/>
            <w:vAlign w:val="center"/>
          </w:tcPr>
          <w:p w14:paraId="7CEDF052" w14:textId="77777777" w:rsidR="00C677A3" w:rsidRPr="00344B1D" w:rsidRDefault="0078333F" w:rsidP="00526F1F">
            <w:pPr>
              <w:tabs>
                <w:tab w:val="left" w:pos="2052"/>
              </w:tabs>
              <w:ind w:right="-270"/>
              <w:rPr>
                <w:rFonts w:ascii="Arial" w:hAnsi="Arial" w:cs="Arial"/>
                <w:b/>
                <w:bCs/>
                <w:sz w:val="22"/>
                <w:szCs w:val="22"/>
              </w:rPr>
            </w:pPr>
            <w:r>
              <w:rPr>
                <w:rFonts w:ascii="Arial" w:hAnsi="Arial" w:cs="Arial"/>
                <w:b/>
                <w:bCs/>
                <w:sz w:val="22"/>
                <w:szCs w:val="22"/>
              </w:rPr>
              <w:t>Assistant Branch Manager</w:t>
            </w:r>
          </w:p>
        </w:tc>
        <w:tc>
          <w:tcPr>
            <w:tcW w:w="1620" w:type="dxa"/>
            <w:vAlign w:val="center"/>
          </w:tcPr>
          <w:p w14:paraId="4F297352" w14:textId="77777777" w:rsidR="00885951" w:rsidRPr="00344B1D" w:rsidRDefault="00885951" w:rsidP="00885951">
            <w:pPr>
              <w:tabs>
                <w:tab w:val="left" w:pos="2052"/>
              </w:tabs>
              <w:rPr>
                <w:rFonts w:ascii="Arial" w:hAnsi="Arial" w:cs="Arial"/>
                <w:i/>
                <w:iCs/>
                <w:sz w:val="22"/>
                <w:szCs w:val="22"/>
              </w:rPr>
            </w:pPr>
            <w:r w:rsidRPr="00344B1D">
              <w:rPr>
                <w:rFonts w:ascii="Arial" w:hAnsi="Arial" w:cs="Arial"/>
                <w:i/>
                <w:iCs/>
                <w:sz w:val="22"/>
                <w:szCs w:val="22"/>
              </w:rPr>
              <w:t>Prepared by:</w:t>
            </w:r>
          </w:p>
        </w:tc>
        <w:tc>
          <w:tcPr>
            <w:tcW w:w="2880" w:type="dxa"/>
          </w:tcPr>
          <w:p w14:paraId="043A029C" w14:textId="77777777" w:rsidR="00526F1F" w:rsidRPr="00526F1F" w:rsidRDefault="00526F1F" w:rsidP="00E65BF0">
            <w:pPr>
              <w:pStyle w:val="Heading4"/>
              <w:rPr>
                <w:rFonts w:ascii="Arial" w:hAnsi="Arial" w:cs="Arial"/>
                <w:sz w:val="22"/>
                <w:szCs w:val="22"/>
                <w:lang w:val="en-US" w:eastAsia="en-US"/>
              </w:rPr>
            </w:pPr>
            <w:r>
              <w:rPr>
                <w:rFonts w:ascii="Arial" w:hAnsi="Arial" w:cs="Arial"/>
                <w:sz w:val="22"/>
                <w:szCs w:val="22"/>
                <w:lang w:val="en-US" w:eastAsia="en-US"/>
              </w:rPr>
              <w:t>Human Resources 2016</w:t>
            </w:r>
          </w:p>
        </w:tc>
      </w:tr>
    </w:tbl>
    <w:p w14:paraId="74A9FF4B" w14:textId="77777777" w:rsidR="00EE4A89" w:rsidRDefault="00EE4A89">
      <w:pPr>
        <w:rPr>
          <w:rFonts w:ascii="Arial" w:hAnsi="Arial" w:cs="Arial"/>
          <w:sz w:val="22"/>
          <w:szCs w:val="22"/>
        </w:rPr>
      </w:pPr>
    </w:p>
    <w:p w14:paraId="38B3D9A1" w14:textId="77777777" w:rsidR="00044517" w:rsidRPr="00AB08B7" w:rsidRDefault="00885951">
      <w:pPr>
        <w:rPr>
          <w:rFonts w:ascii="Arial" w:hAnsi="Arial" w:cs="Arial"/>
          <w:sz w:val="22"/>
          <w:szCs w:val="22"/>
        </w:rPr>
      </w:pPr>
      <w:r w:rsidRPr="00AB08B7">
        <w:rPr>
          <w:rFonts w:ascii="Arial" w:hAnsi="Arial" w:cs="Arial"/>
          <w:sz w:val="22"/>
          <w:szCs w:val="22"/>
        </w:rPr>
        <w:t>Office: Baldwinsville, Liverpool &amp; North Syracuse</w:t>
      </w:r>
    </w:p>
    <w:p w14:paraId="3AC1B3AB" w14:textId="77777777" w:rsidR="004E325D" w:rsidRDefault="00AA6CC7">
      <w:pPr>
        <w:rPr>
          <w:rFonts w:ascii="Arial" w:hAnsi="Arial" w:cs="Arial"/>
          <w:sz w:val="22"/>
          <w:szCs w:val="22"/>
        </w:rPr>
      </w:pPr>
      <w:r>
        <w:rPr>
          <w:rFonts w:ascii="Arial" w:hAnsi="Arial" w:cs="Arial"/>
          <w:sz w:val="22"/>
          <w:szCs w:val="22"/>
        </w:rPr>
        <w:t>Department: Operations</w:t>
      </w:r>
      <w:r w:rsidR="00044517" w:rsidRPr="00AB08B7">
        <w:rPr>
          <w:rFonts w:ascii="Arial" w:hAnsi="Arial" w:cs="Arial"/>
          <w:sz w:val="22"/>
          <w:szCs w:val="22"/>
        </w:rPr>
        <w:t xml:space="preserve"> </w:t>
      </w:r>
    </w:p>
    <w:p w14:paraId="5F3E64F3" w14:textId="77777777" w:rsidR="004E325D" w:rsidRDefault="004E325D">
      <w:pPr>
        <w:rPr>
          <w:rFonts w:ascii="Arial" w:hAnsi="Arial" w:cs="Arial"/>
          <w:sz w:val="22"/>
          <w:szCs w:val="22"/>
        </w:rPr>
      </w:pPr>
    </w:p>
    <w:p w14:paraId="77B3AF7E" w14:textId="4617221B" w:rsidR="004E325D" w:rsidRPr="0014303E" w:rsidRDefault="004E325D" w:rsidP="004E325D">
      <w:pPr>
        <w:rPr>
          <w:rStyle w:val="Strong"/>
          <w:rFonts w:ascii="Abadi" w:hAnsi="Abadi" w:cs="Arial"/>
          <w:sz w:val="21"/>
          <w:szCs w:val="21"/>
        </w:rPr>
      </w:pPr>
      <w:r>
        <w:rPr>
          <w:rStyle w:val="Strong"/>
          <w:rFonts w:ascii="Abadi" w:hAnsi="Abadi" w:cs="Arial"/>
          <w:sz w:val="21"/>
          <w:szCs w:val="21"/>
        </w:rPr>
        <w:t>40</w:t>
      </w:r>
      <w:r w:rsidRPr="0014303E">
        <w:rPr>
          <w:rStyle w:val="Strong"/>
          <w:rFonts w:ascii="Abadi" w:hAnsi="Abadi" w:cs="Arial"/>
          <w:sz w:val="21"/>
          <w:szCs w:val="21"/>
        </w:rPr>
        <w:t xml:space="preserve"> Hours Per Week </w:t>
      </w:r>
      <w:r w:rsidRPr="0014303E">
        <w:rPr>
          <w:rFonts w:ascii="Abadi" w:hAnsi="Abadi"/>
          <w:color w:val="333333"/>
        </w:rPr>
        <w:br/>
      </w:r>
      <w:r w:rsidRPr="0014303E">
        <w:rPr>
          <w:rStyle w:val="Strong"/>
          <w:rFonts w:ascii="Abadi" w:hAnsi="Abadi" w:cs="Arial"/>
          <w:sz w:val="21"/>
          <w:szCs w:val="21"/>
        </w:rPr>
        <w:t>Baldwinsville Branch </w:t>
      </w:r>
      <w:r w:rsidRPr="0014303E">
        <w:rPr>
          <w:rFonts w:ascii="Abadi" w:hAnsi="Abadi"/>
          <w:color w:val="333333"/>
        </w:rPr>
        <w:br/>
      </w:r>
      <w:r w:rsidRPr="0014303E">
        <w:rPr>
          <w:rStyle w:val="Strong"/>
          <w:rFonts w:ascii="Abadi" w:hAnsi="Abadi" w:cs="Arial"/>
          <w:sz w:val="21"/>
          <w:szCs w:val="21"/>
        </w:rPr>
        <w:t>35 Oswego St</w:t>
      </w:r>
    </w:p>
    <w:p w14:paraId="43606039" w14:textId="77777777" w:rsidR="004E325D" w:rsidRPr="0014303E" w:rsidRDefault="004E325D" w:rsidP="004E325D">
      <w:pPr>
        <w:rPr>
          <w:rFonts w:ascii="Abadi" w:hAnsi="Abadi"/>
          <w:b/>
        </w:rPr>
      </w:pPr>
      <w:r w:rsidRPr="0014303E">
        <w:rPr>
          <w:rFonts w:ascii="Abadi" w:hAnsi="Abadi"/>
          <w:b/>
        </w:rPr>
        <w:t>Baldwinsville, NY 13027</w:t>
      </w:r>
    </w:p>
    <w:p w14:paraId="66B0D937" w14:textId="341686CE" w:rsidR="00044517" w:rsidRPr="00AB08B7" w:rsidRDefault="00044517">
      <w:pPr>
        <w:rPr>
          <w:rFonts w:ascii="Arial" w:hAnsi="Arial" w:cs="Arial"/>
          <w:sz w:val="22"/>
          <w:szCs w:val="22"/>
        </w:rPr>
      </w:pPr>
      <w:r w:rsidRPr="00AB08B7">
        <w:rPr>
          <w:rFonts w:ascii="Arial" w:hAnsi="Arial" w:cs="Arial"/>
          <w:sz w:val="22"/>
          <w:szCs w:val="22"/>
        </w:rPr>
        <w:t xml:space="preserve">                      </w:t>
      </w:r>
    </w:p>
    <w:p w14:paraId="298A0A1E" w14:textId="77777777" w:rsidR="00643680" w:rsidRPr="00AB08B7" w:rsidRDefault="00643680">
      <w:pPr>
        <w:rPr>
          <w:rFonts w:ascii="Arial" w:hAnsi="Arial" w:cs="Arial"/>
          <w:sz w:val="22"/>
          <w:szCs w:val="22"/>
        </w:rPr>
      </w:pPr>
    </w:p>
    <w:p w14:paraId="2FB2F365" w14:textId="77777777" w:rsidR="00643680" w:rsidRDefault="003514C4" w:rsidP="00082D9D">
      <w:pPr>
        <w:jc w:val="both"/>
      </w:pPr>
      <w:r w:rsidRPr="00AB08B7">
        <w:rPr>
          <w:rFonts w:ascii="Arial" w:hAnsi="Arial" w:cs="Arial"/>
          <w:b/>
          <w:bCs/>
          <w:i/>
          <w:iCs/>
          <w:sz w:val="22"/>
          <w:szCs w:val="22"/>
        </w:rPr>
        <w:t>JOB SUMMARY</w:t>
      </w:r>
      <w:r w:rsidRPr="00AB08B7">
        <w:rPr>
          <w:rFonts w:ascii="Arial" w:hAnsi="Arial" w:cs="Arial"/>
          <w:i/>
          <w:iCs/>
          <w:sz w:val="22"/>
          <w:szCs w:val="22"/>
        </w:rPr>
        <w:t xml:space="preserve">:  </w:t>
      </w:r>
    </w:p>
    <w:p w14:paraId="7F304301" w14:textId="77777777" w:rsidR="00643680" w:rsidRDefault="00C0157D" w:rsidP="00082D9D">
      <w:pPr>
        <w:jc w:val="both"/>
        <w:rPr>
          <w:rFonts w:ascii="Arial" w:hAnsi="Arial" w:cs="Arial"/>
          <w:color w:val="292929"/>
          <w:sz w:val="22"/>
          <w:szCs w:val="22"/>
        </w:rPr>
      </w:pPr>
      <w:r w:rsidRPr="006E364D">
        <w:rPr>
          <w:rFonts w:ascii="Arial" w:hAnsi="Arial" w:cs="Arial"/>
          <w:color w:val="292929"/>
          <w:sz w:val="22"/>
          <w:szCs w:val="22"/>
        </w:rPr>
        <w:t>Serves as foundation of building customer loyalty and growing and retaining customer rel</w:t>
      </w:r>
      <w:r w:rsidR="005173CB">
        <w:rPr>
          <w:rFonts w:ascii="Arial" w:hAnsi="Arial" w:cs="Arial"/>
          <w:color w:val="292929"/>
          <w:sz w:val="22"/>
          <w:szCs w:val="22"/>
        </w:rPr>
        <w:t>ationships in the branch system while</w:t>
      </w:r>
      <w:r w:rsidRPr="006E364D">
        <w:rPr>
          <w:rFonts w:ascii="Arial" w:hAnsi="Arial" w:cs="Arial"/>
          <w:color w:val="292929"/>
          <w:sz w:val="22"/>
          <w:szCs w:val="22"/>
        </w:rPr>
        <w:t xml:space="preserve"> completing all activities in a proactive manner. Plays </w:t>
      </w:r>
      <w:r w:rsidR="00CC5CDD">
        <w:rPr>
          <w:rFonts w:ascii="Arial" w:hAnsi="Arial" w:cs="Arial"/>
          <w:color w:val="292929"/>
          <w:sz w:val="22"/>
          <w:szCs w:val="22"/>
        </w:rPr>
        <w:t xml:space="preserve">a </w:t>
      </w:r>
      <w:r w:rsidRPr="006E364D">
        <w:rPr>
          <w:rFonts w:ascii="Arial" w:hAnsi="Arial" w:cs="Arial"/>
          <w:color w:val="292929"/>
          <w:sz w:val="22"/>
          <w:szCs w:val="22"/>
        </w:rPr>
        <w:t xml:space="preserve">key role in </w:t>
      </w:r>
      <w:r w:rsidR="00AA1031">
        <w:rPr>
          <w:rFonts w:ascii="Arial" w:hAnsi="Arial" w:cs="Arial"/>
          <w:color w:val="292929"/>
          <w:sz w:val="22"/>
          <w:szCs w:val="22"/>
        </w:rPr>
        <w:t>the customer e</w:t>
      </w:r>
      <w:r w:rsidRPr="006E364D">
        <w:rPr>
          <w:rFonts w:ascii="Arial" w:hAnsi="Arial" w:cs="Arial"/>
          <w:color w:val="292929"/>
          <w:sz w:val="22"/>
          <w:szCs w:val="22"/>
        </w:rPr>
        <w:t>xper</w:t>
      </w:r>
      <w:r w:rsidR="005173CB">
        <w:rPr>
          <w:rFonts w:ascii="Arial" w:hAnsi="Arial" w:cs="Arial"/>
          <w:color w:val="292929"/>
          <w:sz w:val="22"/>
          <w:szCs w:val="22"/>
        </w:rPr>
        <w:t>ience (efficient transactions, lobby e</w:t>
      </w:r>
      <w:r w:rsidRPr="006E364D">
        <w:rPr>
          <w:rFonts w:ascii="Arial" w:hAnsi="Arial" w:cs="Arial"/>
          <w:color w:val="292929"/>
          <w:sz w:val="22"/>
          <w:szCs w:val="22"/>
        </w:rPr>
        <w:t>xperience, account maintenance and</w:t>
      </w:r>
      <w:r w:rsidR="00CC5CDD">
        <w:rPr>
          <w:rFonts w:ascii="Arial" w:hAnsi="Arial" w:cs="Arial"/>
          <w:color w:val="292929"/>
          <w:sz w:val="22"/>
          <w:szCs w:val="22"/>
        </w:rPr>
        <w:t xml:space="preserve"> service beyond </w:t>
      </w:r>
      <w:r w:rsidR="00CC5CDD" w:rsidRPr="00CC5CDD">
        <w:rPr>
          <w:rFonts w:ascii="Arial" w:hAnsi="Arial" w:cs="Arial"/>
          <w:color w:val="292929"/>
          <w:sz w:val="22"/>
          <w:szCs w:val="22"/>
        </w:rPr>
        <w:t>expectations); relationship m</w:t>
      </w:r>
      <w:r w:rsidRPr="00CC5CDD">
        <w:rPr>
          <w:rFonts w:ascii="Arial" w:hAnsi="Arial" w:cs="Arial"/>
          <w:color w:val="292929"/>
          <w:sz w:val="22"/>
          <w:szCs w:val="22"/>
        </w:rPr>
        <w:t>anagement (customer assessments, profiling for sales opportunities, account opening and lead-focused outbound calling)</w:t>
      </w:r>
      <w:r w:rsidR="00CC5CDD" w:rsidRPr="00CC5CDD">
        <w:rPr>
          <w:rFonts w:ascii="Arial" w:hAnsi="Arial" w:cs="Arial"/>
          <w:color w:val="292929"/>
          <w:sz w:val="22"/>
          <w:szCs w:val="22"/>
        </w:rPr>
        <w:t>; risk m</w:t>
      </w:r>
      <w:r w:rsidRPr="00CC5CDD">
        <w:rPr>
          <w:rFonts w:ascii="Arial" w:hAnsi="Arial" w:cs="Arial"/>
          <w:color w:val="292929"/>
          <w:sz w:val="22"/>
          <w:szCs w:val="22"/>
        </w:rPr>
        <w:t>anagement (audit requirements, fraud prev</w:t>
      </w:r>
      <w:r w:rsidR="005173CB">
        <w:rPr>
          <w:rFonts w:ascii="Arial" w:hAnsi="Arial" w:cs="Arial"/>
          <w:color w:val="292929"/>
          <w:sz w:val="22"/>
          <w:szCs w:val="22"/>
        </w:rPr>
        <w:t>ention;</w:t>
      </w:r>
      <w:r w:rsidR="007A45EF" w:rsidRPr="00CC5CDD">
        <w:rPr>
          <w:rFonts w:ascii="Arial" w:hAnsi="Arial" w:cs="Arial"/>
          <w:color w:val="292929"/>
          <w:sz w:val="22"/>
          <w:szCs w:val="22"/>
        </w:rPr>
        <w:t xml:space="preserve"> Know Your Customer</w:t>
      </w:r>
      <w:r w:rsidR="005173CB">
        <w:rPr>
          <w:rFonts w:ascii="Arial" w:hAnsi="Arial" w:cs="Arial"/>
          <w:color w:val="292929"/>
          <w:sz w:val="22"/>
          <w:szCs w:val="22"/>
        </w:rPr>
        <w:t>;</w:t>
      </w:r>
      <w:r w:rsidRPr="00CC5CDD">
        <w:rPr>
          <w:rFonts w:ascii="Arial" w:hAnsi="Arial" w:cs="Arial"/>
          <w:color w:val="292929"/>
          <w:sz w:val="22"/>
          <w:szCs w:val="22"/>
        </w:rPr>
        <w:t xml:space="preserve"> customer information profile (CIP)</w:t>
      </w:r>
      <w:r w:rsidR="005173CB">
        <w:rPr>
          <w:rFonts w:ascii="Arial" w:hAnsi="Arial" w:cs="Arial"/>
          <w:color w:val="292929"/>
          <w:sz w:val="22"/>
          <w:szCs w:val="22"/>
        </w:rPr>
        <w:t>;</w:t>
      </w:r>
      <w:r w:rsidRPr="00CC5CDD">
        <w:rPr>
          <w:rFonts w:ascii="Arial" w:hAnsi="Arial" w:cs="Arial"/>
          <w:color w:val="292929"/>
          <w:sz w:val="22"/>
          <w:szCs w:val="22"/>
        </w:rPr>
        <w:t xml:space="preserve"> and branch operations).</w:t>
      </w:r>
      <w:r w:rsidRPr="006E364D">
        <w:rPr>
          <w:rFonts w:ascii="Arial" w:hAnsi="Arial" w:cs="Arial"/>
          <w:color w:val="292929"/>
          <w:sz w:val="22"/>
          <w:szCs w:val="22"/>
        </w:rPr>
        <w:t xml:space="preserve"> Profiles customers to identify financial needs, across all product and service lines, resolves service issues, and completes acc</w:t>
      </w:r>
      <w:r w:rsidR="006842D5">
        <w:rPr>
          <w:rFonts w:ascii="Arial" w:hAnsi="Arial" w:cs="Arial"/>
          <w:color w:val="292929"/>
          <w:sz w:val="22"/>
          <w:szCs w:val="22"/>
        </w:rPr>
        <w:t>urate and timely processing of T</w:t>
      </w:r>
      <w:r w:rsidRPr="006E364D">
        <w:rPr>
          <w:rFonts w:ascii="Arial" w:hAnsi="Arial" w:cs="Arial"/>
          <w:color w:val="292929"/>
          <w:sz w:val="22"/>
          <w:szCs w:val="22"/>
        </w:rPr>
        <w:t>eller transactions. </w:t>
      </w:r>
    </w:p>
    <w:p w14:paraId="79876AFB" w14:textId="77777777" w:rsidR="001B56B8" w:rsidRDefault="001B56B8" w:rsidP="001B56B8">
      <w:pPr>
        <w:rPr>
          <w:rFonts w:ascii="Arial" w:hAnsi="Arial" w:cs="Arial"/>
          <w:color w:val="292929"/>
          <w:sz w:val="22"/>
          <w:szCs w:val="22"/>
        </w:rPr>
      </w:pPr>
    </w:p>
    <w:p w14:paraId="5B20157E" w14:textId="77777777" w:rsidR="001B56B8" w:rsidRDefault="001B56B8" w:rsidP="001B56B8">
      <w:pPr>
        <w:jc w:val="both"/>
        <w:rPr>
          <w:rFonts w:ascii="Arial" w:hAnsi="Arial" w:cs="Arial"/>
          <w:color w:val="292929"/>
          <w:sz w:val="22"/>
          <w:szCs w:val="22"/>
        </w:rPr>
      </w:pPr>
      <w:r>
        <w:rPr>
          <w:rFonts w:ascii="Arial" w:hAnsi="Arial" w:cs="Arial"/>
          <w:b/>
          <w:bCs/>
          <w:i/>
          <w:iCs/>
          <w:sz w:val="22"/>
          <w:szCs w:val="22"/>
        </w:rPr>
        <w:t>NATURE AND SCOPE:</w:t>
      </w:r>
    </w:p>
    <w:p w14:paraId="78E57BC8" w14:textId="77777777" w:rsidR="00963EF5" w:rsidRDefault="00324FCE" w:rsidP="001B56B8">
      <w:pPr>
        <w:jc w:val="both"/>
        <w:rPr>
          <w:rFonts w:ascii="Arial" w:hAnsi="Arial" w:cs="Arial"/>
          <w:color w:val="292929"/>
          <w:sz w:val="22"/>
          <w:szCs w:val="22"/>
        </w:rPr>
      </w:pPr>
      <w:r>
        <w:rPr>
          <w:rFonts w:ascii="Arial" w:hAnsi="Arial" w:cs="Arial"/>
          <w:color w:val="292929"/>
          <w:sz w:val="22"/>
          <w:szCs w:val="22"/>
        </w:rPr>
        <w:t>This</w:t>
      </w:r>
      <w:r w:rsidR="001B56B8" w:rsidRPr="006E364D">
        <w:rPr>
          <w:rFonts w:ascii="Arial" w:hAnsi="Arial" w:cs="Arial"/>
          <w:color w:val="292929"/>
          <w:sz w:val="22"/>
          <w:szCs w:val="22"/>
        </w:rPr>
        <w:t xml:space="preserve"> position is the focal point in the branch for sales, service and/or referral opportunities in support of overall branch goals and activity requirements. The position is </w:t>
      </w:r>
      <w:r>
        <w:rPr>
          <w:rFonts w:ascii="Arial" w:hAnsi="Arial" w:cs="Arial"/>
          <w:color w:val="292929"/>
          <w:sz w:val="22"/>
          <w:szCs w:val="22"/>
        </w:rPr>
        <w:t xml:space="preserve">the </w:t>
      </w:r>
      <w:r w:rsidR="001B56B8" w:rsidRPr="006E364D">
        <w:rPr>
          <w:rFonts w:ascii="Arial" w:hAnsi="Arial" w:cs="Arial"/>
          <w:color w:val="292929"/>
          <w:sz w:val="22"/>
          <w:szCs w:val="22"/>
        </w:rPr>
        <w:t>key driver of customer flow in the branch to suppor</w:t>
      </w:r>
      <w:r>
        <w:rPr>
          <w:rFonts w:ascii="Arial" w:hAnsi="Arial" w:cs="Arial"/>
          <w:color w:val="292929"/>
          <w:sz w:val="22"/>
          <w:szCs w:val="22"/>
        </w:rPr>
        <w:t>t these activities. The RB1</w:t>
      </w:r>
      <w:r w:rsidR="001B56B8" w:rsidRPr="006E364D">
        <w:rPr>
          <w:rFonts w:ascii="Arial" w:hAnsi="Arial" w:cs="Arial"/>
          <w:color w:val="292929"/>
          <w:sz w:val="22"/>
          <w:szCs w:val="22"/>
        </w:rPr>
        <w:t xml:space="preserve"> services existing customers and grows the</w:t>
      </w:r>
      <w:r>
        <w:rPr>
          <w:rFonts w:ascii="Arial" w:hAnsi="Arial" w:cs="Arial"/>
          <w:color w:val="292929"/>
          <w:sz w:val="22"/>
          <w:szCs w:val="22"/>
        </w:rPr>
        <w:t>ir</w:t>
      </w:r>
      <w:r w:rsidR="001B56B8" w:rsidRPr="006E364D">
        <w:rPr>
          <w:rFonts w:ascii="Arial" w:hAnsi="Arial" w:cs="Arial"/>
          <w:color w:val="292929"/>
          <w:sz w:val="22"/>
          <w:szCs w:val="22"/>
        </w:rPr>
        <w:t xml:space="preserve"> business through identifying sales opportunities with customers. The position assist</w:t>
      </w:r>
      <w:r w:rsidR="00D055D0">
        <w:rPr>
          <w:rFonts w:ascii="Arial" w:hAnsi="Arial" w:cs="Arial"/>
          <w:color w:val="292929"/>
          <w:sz w:val="22"/>
          <w:szCs w:val="22"/>
        </w:rPr>
        <w:t>s the T</w:t>
      </w:r>
      <w:r w:rsidR="00320F42">
        <w:rPr>
          <w:rFonts w:ascii="Arial" w:hAnsi="Arial" w:cs="Arial"/>
          <w:color w:val="292929"/>
          <w:sz w:val="22"/>
          <w:szCs w:val="22"/>
        </w:rPr>
        <w:t>ellers</w:t>
      </w:r>
      <w:r w:rsidR="001B56B8" w:rsidRPr="006E364D">
        <w:rPr>
          <w:rFonts w:ascii="Arial" w:hAnsi="Arial" w:cs="Arial"/>
          <w:color w:val="292929"/>
          <w:sz w:val="22"/>
          <w:szCs w:val="22"/>
        </w:rPr>
        <w:t xml:space="preserve"> with customer transactions as required. The position must stay current on operational, product, and system changes/enhancements, as well as demonstrate good risk management decisions to assist the branch in managing preventable losses and reduce fraudulent activity. The percentage of time spent in each work area is based on branc</w:t>
      </w:r>
      <w:r w:rsidR="001B56B8">
        <w:rPr>
          <w:rFonts w:ascii="Arial" w:hAnsi="Arial" w:cs="Arial"/>
          <w:color w:val="292929"/>
          <w:sz w:val="22"/>
          <w:szCs w:val="22"/>
        </w:rPr>
        <w:t>h size, complexity, and need.</w:t>
      </w:r>
    </w:p>
    <w:p w14:paraId="16CA8EE9" w14:textId="77777777" w:rsidR="001B56B8" w:rsidRDefault="001B56B8" w:rsidP="001B56B8">
      <w:pPr>
        <w:jc w:val="both"/>
        <w:rPr>
          <w:u w:val="single"/>
        </w:rPr>
      </w:pPr>
      <w:r>
        <w:rPr>
          <w:rFonts w:ascii="Arial" w:hAnsi="Arial" w:cs="Arial"/>
          <w:color w:val="292929"/>
          <w:sz w:val="22"/>
          <w:szCs w:val="22"/>
        </w:rPr>
        <w:t> </w:t>
      </w:r>
    </w:p>
    <w:p w14:paraId="73D93FCE" w14:textId="77777777" w:rsidR="003514C4" w:rsidRPr="00564B22" w:rsidRDefault="003514C4" w:rsidP="003514C4">
      <w:pPr>
        <w:spacing w:line="240" w:lineRule="atLeast"/>
        <w:rPr>
          <w:rFonts w:ascii="Arial" w:hAnsi="Arial" w:cs="Arial"/>
          <w:sz w:val="2"/>
          <w:szCs w:val="2"/>
        </w:rPr>
      </w:pPr>
      <w:r w:rsidRPr="00564B22">
        <w:rPr>
          <w:rFonts w:ascii="Arial" w:hAnsi="Arial" w:cs="Arial"/>
          <w:sz w:val="2"/>
          <w:szCs w:val="2"/>
        </w:rPr>
        <w:t xml:space="preserve">  </w:t>
      </w:r>
    </w:p>
    <w:p w14:paraId="7071C6C2" w14:textId="77777777" w:rsidR="003514C4" w:rsidRPr="00344B1D" w:rsidRDefault="003514C4" w:rsidP="003514C4">
      <w:pPr>
        <w:shd w:val="clear" w:color="auto" w:fill="D9E4CB"/>
        <w:rPr>
          <w:rFonts w:ascii="Arial" w:hAnsi="Arial" w:cs="Arial"/>
          <w:b/>
          <w:bCs/>
          <w:color w:val="000000"/>
          <w:sz w:val="22"/>
          <w:szCs w:val="22"/>
        </w:rPr>
      </w:pPr>
      <w:r w:rsidRPr="00344B1D">
        <w:rPr>
          <w:rFonts w:ascii="Arial" w:hAnsi="Arial" w:cs="Arial"/>
          <w:b/>
          <w:bCs/>
          <w:color w:val="000000"/>
          <w:sz w:val="22"/>
          <w:szCs w:val="22"/>
        </w:rPr>
        <w:t>QUALIFICATION STANDARDS:</w:t>
      </w:r>
    </w:p>
    <w:p w14:paraId="57E2E34E" w14:textId="77777777" w:rsidR="003514C4" w:rsidRPr="00344B1D" w:rsidRDefault="003514C4" w:rsidP="003514C4">
      <w:pPr>
        <w:shd w:val="clear" w:color="auto" w:fill="CCCCCC"/>
        <w:spacing w:line="240" w:lineRule="atLeast"/>
        <w:rPr>
          <w:rFonts w:ascii="Arial" w:hAnsi="Arial" w:cs="Arial"/>
          <w:sz w:val="2"/>
          <w:szCs w:val="2"/>
        </w:rPr>
      </w:pPr>
      <w:r w:rsidRPr="00344B1D">
        <w:rPr>
          <w:rFonts w:ascii="Arial" w:hAnsi="Arial" w:cs="Arial"/>
          <w:sz w:val="2"/>
          <w:szCs w:val="2"/>
        </w:rPr>
        <w:t xml:space="preserve">  </w:t>
      </w:r>
    </w:p>
    <w:p w14:paraId="363717A8"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High School Diploma or GED</w:t>
      </w:r>
    </w:p>
    <w:p w14:paraId="7A934638"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Basi</w:t>
      </w:r>
      <w:r w:rsidR="00995F0F">
        <w:rPr>
          <w:rFonts w:ascii="Arial" w:hAnsi="Arial" w:cs="Arial"/>
          <w:sz w:val="22"/>
          <w:szCs w:val="22"/>
        </w:rPr>
        <w:t>c</w:t>
      </w:r>
      <w:r w:rsidRPr="003E3C88">
        <w:rPr>
          <w:rFonts w:ascii="Arial" w:hAnsi="Arial" w:cs="Arial"/>
          <w:sz w:val="22"/>
          <w:szCs w:val="22"/>
        </w:rPr>
        <w:t xml:space="preserve"> knowledge of keyboarding/computers</w:t>
      </w:r>
    </w:p>
    <w:p w14:paraId="7EF9C967"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 xml:space="preserve">Must have pleasant, personable and professional relationship skills for customer contact </w:t>
      </w:r>
    </w:p>
    <w:p w14:paraId="4FB06662" w14:textId="77777777" w:rsidR="00643680" w:rsidRPr="003E3C88" w:rsidRDefault="00995F0F" w:rsidP="003E3C88">
      <w:pPr>
        <w:pStyle w:val="NoSpacing"/>
        <w:numPr>
          <w:ilvl w:val="0"/>
          <w:numId w:val="8"/>
        </w:numPr>
        <w:rPr>
          <w:rFonts w:ascii="Arial" w:hAnsi="Arial" w:cs="Arial"/>
          <w:sz w:val="22"/>
          <w:szCs w:val="22"/>
        </w:rPr>
      </w:pPr>
      <w:r>
        <w:rPr>
          <w:rFonts w:ascii="Arial" w:hAnsi="Arial" w:cs="Arial"/>
          <w:sz w:val="22"/>
          <w:szCs w:val="22"/>
        </w:rPr>
        <w:lastRenderedPageBreak/>
        <w:t>Strong</w:t>
      </w:r>
      <w:r w:rsidR="00643680" w:rsidRPr="003E3C88">
        <w:rPr>
          <w:rFonts w:ascii="Arial" w:hAnsi="Arial" w:cs="Arial"/>
          <w:sz w:val="22"/>
          <w:szCs w:val="22"/>
        </w:rPr>
        <w:t xml:space="preserve"> communication skills </w:t>
      </w:r>
    </w:p>
    <w:p w14:paraId="3D54A215"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Professional image</w:t>
      </w:r>
    </w:p>
    <w:p w14:paraId="72DAC95B"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M</w:t>
      </w:r>
      <w:r w:rsidR="004A5F46">
        <w:rPr>
          <w:rFonts w:ascii="Arial" w:hAnsi="Arial" w:cs="Arial"/>
          <w:sz w:val="22"/>
          <w:szCs w:val="22"/>
        </w:rPr>
        <w:t>ust work well with others as a team p</w:t>
      </w:r>
      <w:r w:rsidRPr="003E3C88">
        <w:rPr>
          <w:rFonts w:ascii="Arial" w:hAnsi="Arial" w:cs="Arial"/>
          <w:sz w:val="22"/>
          <w:szCs w:val="22"/>
        </w:rPr>
        <w:t>layer</w:t>
      </w:r>
    </w:p>
    <w:p w14:paraId="4E6B9E12"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 xml:space="preserve">Prior cash handling experience </w:t>
      </w:r>
      <w:r w:rsidR="00995F0F">
        <w:rPr>
          <w:rFonts w:ascii="Arial" w:hAnsi="Arial" w:cs="Arial"/>
          <w:sz w:val="22"/>
          <w:szCs w:val="22"/>
        </w:rPr>
        <w:t>preferred</w:t>
      </w:r>
    </w:p>
    <w:p w14:paraId="119BF5AE"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 xml:space="preserve">Prior customer service experience </w:t>
      </w:r>
      <w:r w:rsidR="00995F0F">
        <w:rPr>
          <w:rFonts w:ascii="Arial" w:hAnsi="Arial" w:cs="Arial"/>
          <w:sz w:val="22"/>
          <w:szCs w:val="22"/>
        </w:rPr>
        <w:t>preferred</w:t>
      </w:r>
    </w:p>
    <w:p w14:paraId="272CBF39"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Must be able to take direction from Supervisor</w:t>
      </w:r>
    </w:p>
    <w:p w14:paraId="7AB0AB38"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Must be able to work rotating schedule</w:t>
      </w:r>
      <w:r w:rsidR="00995F0F">
        <w:rPr>
          <w:rFonts w:ascii="Arial" w:hAnsi="Arial" w:cs="Arial"/>
          <w:sz w:val="22"/>
          <w:szCs w:val="22"/>
        </w:rPr>
        <w:t xml:space="preserve"> to include Saturdays</w:t>
      </w:r>
    </w:p>
    <w:p w14:paraId="66A5886A" w14:textId="77777777" w:rsidR="00643680" w:rsidRPr="003E3C88" w:rsidRDefault="00643680" w:rsidP="003E3C88">
      <w:pPr>
        <w:pStyle w:val="NoSpacing"/>
        <w:numPr>
          <w:ilvl w:val="0"/>
          <w:numId w:val="8"/>
        </w:numPr>
        <w:rPr>
          <w:rFonts w:ascii="Arial" w:hAnsi="Arial" w:cs="Arial"/>
          <w:sz w:val="22"/>
          <w:szCs w:val="22"/>
        </w:rPr>
      </w:pPr>
      <w:r w:rsidRPr="003E3C88">
        <w:rPr>
          <w:rFonts w:ascii="Arial" w:hAnsi="Arial" w:cs="Arial"/>
          <w:sz w:val="22"/>
          <w:szCs w:val="22"/>
        </w:rPr>
        <w:t>Must be able to attend after hou</w:t>
      </w:r>
      <w:r w:rsidR="00987D22" w:rsidRPr="003E3C88">
        <w:rPr>
          <w:rFonts w:ascii="Arial" w:hAnsi="Arial" w:cs="Arial"/>
          <w:sz w:val="22"/>
          <w:szCs w:val="22"/>
        </w:rPr>
        <w:t>r meetings as required</w:t>
      </w:r>
      <w:r w:rsidRPr="003E3C88">
        <w:rPr>
          <w:rFonts w:ascii="Arial" w:hAnsi="Arial" w:cs="Arial"/>
          <w:sz w:val="22"/>
          <w:szCs w:val="22"/>
        </w:rPr>
        <w:t xml:space="preserve"> </w:t>
      </w:r>
    </w:p>
    <w:p w14:paraId="776F3B1F" w14:textId="77777777" w:rsidR="00987D22" w:rsidRDefault="00987D22" w:rsidP="003E3C88">
      <w:pPr>
        <w:pStyle w:val="NoSpacing"/>
        <w:numPr>
          <w:ilvl w:val="0"/>
          <w:numId w:val="8"/>
        </w:numPr>
        <w:rPr>
          <w:rFonts w:ascii="Arial" w:hAnsi="Arial" w:cs="Arial"/>
          <w:sz w:val="22"/>
          <w:szCs w:val="22"/>
        </w:rPr>
      </w:pPr>
      <w:r w:rsidRPr="003E3C88">
        <w:rPr>
          <w:rFonts w:ascii="Arial" w:hAnsi="Arial" w:cs="Arial"/>
          <w:sz w:val="22"/>
          <w:szCs w:val="22"/>
        </w:rPr>
        <w:t>Travel between office locations sometimes required</w:t>
      </w:r>
    </w:p>
    <w:p w14:paraId="013C14B1" w14:textId="77777777" w:rsidR="00DA23D2" w:rsidRPr="003E3C88" w:rsidRDefault="00DA23D2" w:rsidP="003E3C88">
      <w:pPr>
        <w:pStyle w:val="NoSpacing"/>
        <w:numPr>
          <w:ilvl w:val="0"/>
          <w:numId w:val="8"/>
        </w:numPr>
        <w:rPr>
          <w:rFonts w:ascii="Arial" w:hAnsi="Arial" w:cs="Arial"/>
          <w:sz w:val="22"/>
          <w:szCs w:val="22"/>
        </w:rPr>
      </w:pPr>
      <w:r>
        <w:rPr>
          <w:rFonts w:ascii="Arial" w:hAnsi="Arial" w:cs="Arial"/>
          <w:sz w:val="22"/>
          <w:szCs w:val="22"/>
        </w:rPr>
        <w:t>Must be able to a</w:t>
      </w:r>
      <w:r w:rsidR="00A50FD0">
        <w:rPr>
          <w:rFonts w:ascii="Arial" w:hAnsi="Arial" w:cs="Arial"/>
          <w:sz w:val="22"/>
          <w:szCs w:val="22"/>
        </w:rPr>
        <w:t>dapt to</w:t>
      </w:r>
      <w:r>
        <w:rPr>
          <w:rFonts w:ascii="Arial" w:hAnsi="Arial" w:cs="Arial"/>
          <w:sz w:val="22"/>
          <w:szCs w:val="22"/>
        </w:rPr>
        <w:t xml:space="preserve"> changes in policies and or procedures </w:t>
      </w:r>
      <w:r w:rsidR="00A50FD0">
        <w:rPr>
          <w:rFonts w:ascii="Arial" w:hAnsi="Arial" w:cs="Arial"/>
          <w:sz w:val="22"/>
          <w:szCs w:val="22"/>
        </w:rPr>
        <w:t>(</w:t>
      </w:r>
      <w:r>
        <w:rPr>
          <w:rFonts w:ascii="Arial" w:hAnsi="Arial" w:cs="Arial"/>
          <w:sz w:val="22"/>
          <w:szCs w:val="22"/>
        </w:rPr>
        <w:t>sometimes at a rapid pace</w:t>
      </w:r>
      <w:r w:rsidR="00A50FD0">
        <w:rPr>
          <w:rFonts w:ascii="Arial" w:hAnsi="Arial" w:cs="Arial"/>
          <w:sz w:val="22"/>
          <w:szCs w:val="22"/>
        </w:rPr>
        <w:t>)</w:t>
      </w:r>
      <w:r>
        <w:rPr>
          <w:rFonts w:ascii="Arial" w:hAnsi="Arial" w:cs="Arial"/>
          <w:sz w:val="22"/>
          <w:szCs w:val="22"/>
        </w:rPr>
        <w:t>.</w:t>
      </w:r>
    </w:p>
    <w:p w14:paraId="78F28AA9" w14:textId="77777777" w:rsidR="00643680" w:rsidRDefault="00643680" w:rsidP="00643680">
      <w:pPr>
        <w:pStyle w:val="NoSpacing"/>
      </w:pPr>
    </w:p>
    <w:p w14:paraId="0BBE76BA" w14:textId="77777777" w:rsidR="003514C4" w:rsidRPr="00344B1D" w:rsidRDefault="003514C4" w:rsidP="003514C4">
      <w:pPr>
        <w:spacing w:line="240" w:lineRule="atLeast"/>
        <w:rPr>
          <w:rFonts w:ascii="Arial" w:hAnsi="Arial" w:cs="Arial"/>
          <w:sz w:val="2"/>
          <w:szCs w:val="2"/>
        </w:rPr>
      </w:pPr>
    </w:p>
    <w:p w14:paraId="24DD69DB" w14:textId="77777777" w:rsidR="003514C4" w:rsidRPr="00344B1D" w:rsidRDefault="003514C4" w:rsidP="003514C4">
      <w:pPr>
        <w:shd w:val="clear" w:color="auto" w:fill="D9E4CB"/>
        <w:rPr>
          <w:rFonts w:ascii="Arial" w:hAnsi="Arial" w:cs="Arial"/>
          <w:b/>
          <w:bCs/>
          <w:color w:val="000000"/>
          <w:sz w:val="22"/>
          <w:szCs w:val="22"/>
        </w:rPr>
      </w:pPr>
      <w:r w:rsidRPr="00344B1D">
        <w:rPr>
          <w:rFonts w:ascii="Arial" w:hAnsi="Arial" w:cs="Arial"/>
          <w:b/>
          <w:bCs/>
          <w:color w:val="000000"/>
          <w:sz w:val="22"/>
          <w:szCs w:val="22"/>
        </w:rPr>
        <w:t>ESSENTIAL JOB FUNCTIONS:</w:t>
      </w:r>
    </w:p>
    <w:p w14:paraId="5D32B772" w14:textId="77777777" w:rsidR="003514C4" w:rsidRPr="00344B1D" w:rsidRDefault="003514C4" w:rsidP="003514C4">
      <w:pPr>
        <w:shd w:val="clear" w:color="auto" w:fill="CCCCCC"/>
        <w:spacing w:line="240" w:lineRule="atLeast"/>
        <w:rPr>
          <w:rFonts w:ascii="Arial" w:hAnsi="Arial" w:cs="Arial"/>
          <w:sz w:val="2"/>
          <w:szCs w:val="2"/>
        </w:rPr>
      </w:pPr>
      <w:r w:rsidRPr="00344B1D">
        <w:rPr>
          <w:rFonts w:ascii="Arial" w:hAnsi="Arial" w:cs="Arial"/>
          <w:sz w:val="2"/>
          <w:szCs w:val="2"/>
        </w:rPr>
        <w:t xml:space="preserve">  </w:t>
      </w:r>
    </w:p>
    <w:p w14:paraId="7DB475CA" w14:textId="77777777" w:rsidR="00C03359" w:rsidRPr="006E364D" w:rsidRDefault="006D481F" w:rsidP="00FA7DB8">
      <w:pPr>
        <w:pStyle w:val="ListParagraph"/>
        <w:numPr>
          <w:ilvl w:val="0"/>
          <w:numId w:val="10"/>
        </w:numPr>
        <w:jc w:val="both"/>
      </w:pPr>
      <w:r w:rsidRPr="006D481F">
        <w:rPr>
          <w:rFonts w:ascii="Arial" w:hAnsi="Arial" w:cs="Arial"/>
          <w:color w:val="292929"/>
          <w:sz w:val="22"/>
          <w:szCs w:val="22"/>
        </w:rPr>
        <w:t xml:space="preserve">The RB1 </w:t>
      </w:r>
      <w:r w:rsidR="00C03359" w:rsidRPr="006D481F">
        <w:rPr>
          <w:rFonts w:ascii="Arial" w:hAnsi="Arial" w:cs="Arial"/>
          <w:color w:val="292929"/>
          <w:sz w:val="22"/>
          <w:szCs w:val="22"/>
        </w:rPr>
        <w:t>serv</w:t>
      </w:r>
      <w:r w:rsidRPr="006D481F">
        <w:rPr>
          <w:rFonts w:ascii="Arial" w:hAnsi="Arial" w:cs="Arial"/>
          <w:color w:val="292929"/>
          <w:sz w:val="22"/>
          <w:szCs w:val="22"/>
        </w:rPr>
        <w:t>es</w:t>
      </w:r>
      <w:r w:rsidR="00C03359" w:rsidRPr="006E364D">
        <w:rPr>
          <w:rFonts w:ascii="Arial" w:hAnsi="Arial" w:cs="Arial"/>
          <w:color w:val="292929"/>
          <w:sz w:val="22"/>
          <w:szCs w:val="22"/>
        </w:rPr>
        <w:t xml:space="preserve"> as </w:t>
      </w:r>
      <w:r>
        <w:rPr>
          <w:rFonts w:ascii="Arial" w:hAnsi="Arial" w:cs="Arial"/>
          <w:color w:val="292929"/>
          <w:sz w:val="22"/>
          <w:szCs w:val="22"/>
        </w:rPr>
        <w:t xml:space="preserve">the </w:t>
      </w:r>
      <w:r w:rsidR="00C03359" w:rsidRPr="006E364D">
        <w:rPr>
          <w:rFonts w:ascii="Arial" w:hAnsi="Arial" w:cs="Arial"/>
          <w:color w:val="292929"/>
          <w:sz w:val="22"/>
          <w:szCs w:val="22"/>
        </w:rPr>
        <w:t>assigned person (based on branch facility design), as scheduled, to welcome the customer, work with or direct them as appropriate based on their identified needs and encourage utiliza</w:t>
      </w:r>
      <w:r w:rsidR="00FB687D">
        <w:rPr>
          <w:rFonts w:ascii="Arial" w:hAnsi="Arial" w:cs="Arial"/>
          <w:color w:val="292929"/>
          <w:sz w:val="22"/>
          <w:szCs w:val="22"/>
        </w:rPr>
        <w:t>tion of self-service channels. </w:t>
      </w:r>
    </w:p>
    <w:p w14:paraId="0F17BD5F" w14:textId="77777777" w:rsidR="00C03359" w:rsidRPr="006E364D" w:rsidRDefault="00C03359" w:rsidP="00FA7DB8">
      <w:pPr>
        <w:pStyle w:val="ListParagraph"/>
        <w:numPr>
          <w:ilvl w:val="0"/>
          <w:numId w:val="10"/>
        </w:numPr>
        <w:jc w:val="both"/>
      </w:pPr>
      <w:r w:rsidRPr="006E364D">
        <w:rPr>
          <w:rFonts w:ascii="Arial" w:hAnsi="Arial" w:cs="Arial"/>
          <w:color w:val="292929"/>
          <w:sz w:val="22"/>
          <w:szCs w:val="22"/>
        </w:rPr>
        <w:t xml:space="preserve">Support Bank guidelines for delivering and coaching exceptional customer experience including proactively greeting customers, smiling, using their name and ending each interaction (whether in person or phone) by saying “Thank you for your business, is there anything else I can do for you today (customer name)?” Maintain a professional manner to build </w:t>
      </w:r>
      <w:r w:rsidR="00FB687D">
        <w:rPr>
          <w:rFonts w:ascii="Arial" w:hAnsi="Arial" w:cs="Arial"/>
          <w:color w:val="292929"/>
          <w:sz w:val="22"/>
          <w:szCs w:val="22"/>
        </w:rPr>
        <w:t>customer confidence and trust. </w:t>
      </w:r>
    </w:p>
    <w:p w14:paraId="1CC8AA13" w14:textId="77777777" w:rsidR="00C03359" w:rsidRPr="008A3C45" w:rsidRDefault="00C03359" w:rsidP="00FA7DB8">
      <w:pPr>
        <w:pStyle w:val="ListParagraph"/>
        <w:numPr>
          <w:ilvl w:val="0"/>
          <w:numId w:val="10"/>
        </w:numPr>
        <w:jc w:val="both"/>
      </w:pPr>
      <w:r w:rsidRPr="006E364D">
        <w:rPr>
          <w:rFonts w:ascii="Arial" w:hAnsi="Arial" w:cs="Arial"/>
          <w:color w:val="292929"/>
          <w:sz w:val="22"/>
          <w:szCs w:val="22"/>
        </w:rPr>
        <w:t xml:space="preserve">Take ownership of account servicing and error resolution, including resolving routine customer problems and referring more complex issues to supervisor. Follow-up on </w:t>
      </w:r>
      <w:r w:rsidRPr="008A3C45">
        <w:rPr>
          <w:rFonts w:ascii="Arial" w:hAnsi="Arial" w:cs="Arial"/>
          <w:color w:val="292929"/>
          <w:sz w:val="22"/>
          <w:szCs w:val="22"/>
        </w:rPr>
        <w:t>these issues as required to ensure timely and accurate resolution and convert servicing situations to</w:t>
      </w:r>
      <w:r w:rsidR="00FB687D" w:rsidRPr="008A3C45">
        <w:rPr>
          <w:rFonts w:ascii="Arial" w:hAnsi="Arial" w:cs="Arial"/>
          <w:color w:val="292929"/>
          <w:sz w:val="22"/>
          <w:szCs w:val="22"/>
        </w:rPr>
        <w:t xml:space="preserve"> sales/referral opportunities. </w:t>
      </w:r>
    </w:p>
    <w:p w14:paraId="59315618" w14:textId="77777777" w:rsidR="00C03359" w:rsidRPr="006E364D" w:rsidRDefault="00C03359" w:rsidP="00FA7DB8">
      <w:pPr>
        <w:pStyle w:val="ListParagraph"/>
        <w:numPr>
          <w:ilvl w:val="0"/>
          <w:numId w:val="10"/>
        </w:numPr>
        <w:jc w:val="both"/>
      </w:pPr>
      <w:r w:rsidRPr="008A3C45">
        <w:rPr>
          <w:rFonts w:ascii="Arial" w:hAnsi="Arial" w:cs="Arial"/>
          <w:color w:val="292929"/>
          <w:sz w:val="22"/>
          <w:szCs w:val="22"/>
        </w:rPr>
        <w:t>Meet with customers entering the branch to assess and identify customers’ immediate and long-term financial needs; present all appropriate options and complete the sale and/or referral of products and services as appropriate. Develop new customer</w:t>
      </w:r>
      <w:r w:rsidRPr="006E364D">
        <w:rPr>
          <w:rFonts w:ascii="Arial" w:hAnsi="Arial" w:cs="Arial"/>
          <w:color w:val="292929"/>
          <w:sz w:val="22"/>
          <w:szCs w:val="22"/>
        </w:rPr>
        <w:t xml:space="preserve"> relationships and/or retain and expand existing relationships by proactively identifying customer opportunities utilizing fundamentals of the Bank’s sales process to achieve persona</w:t>
      </w:r>
      <w:r w:rsidR="00FB687D">
        <w:rPr>
          <w:rFonts w:ascii="Arial" w:hAnsi="Arial" w:cs="Arial"/>
          <w:color w:val="292929"/>
          <w:sz w:val="22"/>
          <w:szCs w:val="22"/>
        </w:rPr>
        <w:t>l sales and/or referral goals. </w:t>
      </w:r>
    </w:p>
    <w:p w14:paraId="54C0C397" w14:textId="77777777" w:rsidR="00C03359" w:rsidRPr="006E364D" w:rsidRDefault="00C03359" w:rsidP="00FA7DB8">
      <w:pPr>
        <w:pStyle w:val="ListParagraph"/>
        <w:numPr>
          <w:ilvl w:val="0"/>
          <w:numId w:val="10"/>
        </w:numPr>
        <w:jc w:val="both"/>
      </w:pPr>
      <w:r w:rsidRPr="006E364D">
        <w:rPr>
          <w:rFonts w:ascii="Arial" w:hAnsi="Arial" w:cs="Arial"/>
          <w:color w:val="292929"/>
          <w:sz w:val="22"/>
          <w:szCs w:val="22"/>
        </w:rPr>
        <w:t>Conduct lead-focused outbound calls and participate in branch sales promotio</w:t>
      </w:r>
      <w:r w:rsidR="00FB687D">
        <w:rPr>
          <w:rFonts w:ascii="Arial" w:hAnsi="Arial" w:cs="Arial"/>
          <w:color w:val="292929"/>
          <w:sz w:val="22"/>
          <w:szCs w:val="22"/>
        </w:rPr>
        <w:t>ns as requested by management. </w:t>
      </w:r>
    </w:p>
    <w:p w14:paraId="021C4EC7" w14:textId="77777777" w:rsidR="00C03359" w:rsidRPr="006E364D" w:rsidRDefault="00C03359" w:rsidP="00FA7DB8">
      <w:pPr>
        <w:pStyle w:val="ListParagraph"/>
        <w:numPr>
          <w:ilvl w:val="0"/>
          <w:numId w:val="10"/>
        </w:numPr>
        <w:jc w:val="both"/>
      </w:pPr>
      <w:r w:rsidRPr="006E364D">
        <w:rPr>
          <w:rFonts w:ascii="Arial" w:hAnsi="Arial" w:cs="Arial"/>
          <w:color w:val="292929"/>
          <w:sz w:val="22"/>
          <w:szCs w:val="22"/>
        </w:rPr>
        <w:t>Follow consumer guidelines for accuracy and proper new account hand</w:t>
      </w:r>
      <w:r w:rsidR="00FB687D">
        <w:rPr>
          <w:rFonts w:ascii="Arial" w:hAnsi="Arial" w:cs="Arial"/>
          <w:color w:val="292929"/>
          <w:sz w:val="22"/>
          <w:szCs w:val="22"/>
        </w:rPr>
        <w:t>ling and exception processing. </w:t>
      </w:r>
    </w:p>
    <w:p w14:paraId="1306D062" w14:textId="77777777" w:rsidR="00C03359" w:rsidRPr="006E364D" w:rsidRDefault="00C03359" w:rsidP="00FA7DB8">
      <w:pPr>
        <w:pStyle w:val="ListParagraph"/>
        <w:numPr>
          <w:ilvl w:val="0"/>
          <w:numId w:val="10"/>
        </w:numPr>
        <w:jc w:val="both"/>
      </w:pPr>
      <w:r w:rsidRPr="006E364D">
        <w:rPr>
          <w:rFonts w:ascii="Arial" w:hAnsi="Arial" w:cs="Arial"/>
          <w:color w:val="292929"/>
          <w:sz w:val="22"/>
          <w:szCs w:val="22"/>
        </w:rPr>
        <w:t>Process a variety of Retail and Commercial transactions, including deposits, withdrawals, loan payments and check cashing in a timely and efficient manner. </w:t>
      </w:r>
      <w:r w:rsidRPr="006E364D">
        <w:rPr>
          <w:rFonts w:ascii="Arial" w:hAnsi="Arial" w:cs="Arial"/>
          <w:color w:val="292929"/>
          <w:sz w:val="22"/>
          <w:szCs w:val="22"/>
        </w:rPr>
        <w:br/>
        <w:t>Verify check endorsements and funds availability and disburse cash to customers in the conduct of transactions and according to policy. Issue receipts to customers for transactions processed to provide a record of</w:t>
      </w:r>
      <w:r w:rsidR="00843B8B">
        <w:rPr>
          <w:rFonts w:ascii="Arial" w:hAnsi="Arial" w:cs="Arial"/>
          <w:color w:val="292929"/>
          <w:sz w:val="22"/>
          <w:szCs w:val="22"/>
        </w:rPr>
        <w:t xml:space="preserve"> activity. Balance daily work and</w:t>
      </w:r>
      <w:r w:rsidRPr="006E364D">
        <w:rPr>
          <w:rFonts w:ascii="Arial" w:hAnsi="Arial" w:cs="Arial"/>
          <w:color w:val="292929"/>
          <w:sz w:val="22"/>
          <w:szCs w:val="22"/>
        </w:rPr>
        <w:t xml:space="preserve"> adher</w:t>
      </w:r>
      <w:r w:rsidR="00843B8B">
        <w:rPr>
          <w:rFonts w:ascii="Arial" w:hAnsi="Arial" w:cs="Arial"/>
          <w:color w:val="292929"/>
          <w:sz w:val="22"/>
          <w:szCs w:val="22"/>
        </w:rPr>
        <w:t>e to all procedures</w:t>
      </w:r>
      <w:r w:rsidR="00FB687D">
        <w:rPr>
          <w:rFonts w:ascii="Arial" w:hAnsi="Arial" w:cs="Arial"/>
          <w:color w:val="292929"/>
          <w:sz w:val="22"/>
          <w:szCs w:val="22"/>
        </w:rPr>
        <w:t>. </w:t>
      </w:r>
    </w:p>
    <w:p w14:paraId="0774F9E7" w14:textId="77777777" w:rsidR="00C03359" w:rsidRPr="008A3C45" w:rsidRDefault="00C03359" w:rsidP="00FA7DB8">
      <w:pPr>
        <w:pStyle w:val="ListParagraph"/>
        <w:numPr>
          <w:ilvl w:val="0"/>
          <w:numId w:val="10"/>
        </w:numPr>
        <w:jc w:val="both"/>
      </w:pPr>
      <w:r w:rsidRPr="006E364D">
        <w:rPr>
          <w:rFonts w:ascii="Arial" w:hAnsi="Arial" w:cs="Arial"/>
          <w:color w:val="292929"/>
          <w:sz w:val="22"/>
          <w:szCs w:val="22"/>
        </w:rPr>
        <w:t xml:space="preserve">Maintain thorough knowledge of procedures required for ATM (Automated Teller Machine) settlement, foreign currency, night depository, reserve cash and coin </w:t>
      </w:r>
      <w:r w:rsidRPr="008A3C45">
        <w:rPr>
          <w:rFonts w:ascii="Arial" w:hAnsi="Arial" w:cs="Arial"/>
          <w:color w:val="292929"/>
          <w:sz w:val="22"/>
          <w:szCs w:val="22"/>
        </w:rPr>
        <w:t xml:space="preserve">maintenance, negotiable control and review, opening and closing procedures, ordering of cash, and preparation of cash for shipment and receipt of </w:t>
      </w:r>
      <w:r w:rsidR="00FB687D" w:rsidRPr="008A3C45">
        <w:rPr>
          <w:rFonts w:ascii="Arial" w:hAnsi="Arial" w:cs="Arial"/>
          <w:color w:val="292929"/>
          <w:sz w:val="22"/>
          <w:szCs w:val="22"/>
        </w:rPr>
        <w:t>cash shipment.</w:t>
      </w:r>
    </w:p>
    <w:p w14:paraId="2DA3C32C" w14:textId="77777777" w:rsidR="008A3C45" w:rsidRPr="008A3C45" w:rsidRDefault="004F0AD2" w:rsidP="00FB687D">
      <w:pPr>
        <w:pStyle w:val="ListParagraph"/>
        <w:numPr>
          <w:ilvl w:val="0"/>
          <w:numId w:val="10"/>
        </w:numPr>
        <w:jc w:val="both"/>
      </w:pPr>
      <w:r>
        <w:rPr>
          <w:rFonts w:ascii="Arial" w:hAnsi="Arial" w:cs="Arial"/>
          <w:color w:val="292929"/>
          <w:sz w:val="22"/>
          <w:szCs w:val="22"/>
        </w:rPr>
        <w:lastRenderedPageBreak/>
        <w:t>Serve as the Head Teller d</w:t>
      </w:r>
      <w:r w:rsidR="00C03359" w:rsidRPr="008A3C45">
        <w:rPr>
          <w:rFonts w:ascii="Arial" w:hAnsi="Arial" w:cs="Arial"/>
          <w:color w:val="292929"/>
          <w:sz w:val="22"/>
          <w:szCs w:val="22"/>
        </w:rPr>
        <w:t>ependin</w:t>
      </w:r>
      <w:r w:rsidR="00010AD0">
        <w:rPr>
          <w:rFonts w:ascii="Arial" w:hAnsi="Arial" w:cs="Arial"/>
          <w:color w:val="292929"/>
          <w:sz w:val="22"/>
          <w:szCs w:val="22"/>
        </w:rPr>
        <w:t>g on branch size and complexity. T</w:t>
      </w:r>
      <w:r w:rsidR="008A3C45" w:rsidRPr="008A3C45">
        <w:rPr>
          <w:rFonts w:ascii="Arial" w:hAnsi="Arial" w:cs="Arial"/>
          <w:color w:val="292929"/>
          <w:sz w:val="22"/>
          <w:szCs w:val="22"/>
        </w:rPr>
        <w:t xml:space="preserve">he RB1 may </w:t>
      </w:r>
      <w:r w:rsidR="00C03359" w:rsidRPr="008A3C45">
        <w:rPr>
          <w:rFonts w:ascii="Arial" w:hAnsi="Arial" w:cs="Arial"/>
          <w:color w:val="292929"/>
          <w:sz w:val="22"/>
          <w:szCs w:val="22"/>
        </w:rPr>
        <w:t xml:space="preserve">serve as </w:t>
      </w:r>
      <w:r w:rsidR="008A3C45" w:rsidRPr="008A3C45">
        <w:rPr>
          <w:rFonts w:ascii="Arial" w:hAnsi="Arial" w:cs="Arial"/>
          <w:color w:val="292929"/>
          <w:sz w:val="22"/>
          <w:szCs w:val="22"/>
        </w:rPr>
        <w:t xml:space="preserve">the </w:t>
      </w:r>
      <w:r w:rsidR="00C03359" w:rsidRPr="008A3C45">
        <w:rPr>
          <w:rFonts w:ascii="Arial" w:hAnsi="Arial" w:cs="Arial"/>
          <w:color w:val="292929"/>
          <w:sz w:val="22"/>
          <w:szCs w:val="22"/>
        </w:rPr>
        <w:t xml:space="preserve">workflow coordinator, creating Teller schedules, providing sales and service leadership to </w:t>
      </w:r>
      <w:r w:rsidR="000E5A32" w:rsidRPr="008A3C45">
        <w:rPr>
          <w:rFonts w:ascii="Arial" w:hAnsi="Arial" w:cs="Arial"/>
          <w:color w:val="292929"/>
          <w:sz w:val="22"/>
          <w:szCs w:val="22"/>
        </w:rPr>
        <w:t xml:space="preserve">the </w:t>
      </w:r>
      <w:r w:rsidR="00C03359" w:rsidRPr="008A3C45">
        <w:rPr>
          <w:rFonts w:ascii="Arial" w:hAnsi="Arial" w:cs="Arial"/>
          <w:color w:val="292929"/>
          <w:sz w:val="22"/>
          <w:szCs w:val="22"/>
        </w:rPr>
        <w:t>Tellers, ensuring consistent execution of activities and attending operations meetings</w:t>
      </w:r>
      <w:r w:rsidR="00C03359" w:rsidRPr="006E364D">
        <w:rPr>
          <w:rFonts w:ascii="Arial" w:hAnsi="Arial" w:cs="Arial"/>
          <w:color w:val="292929"/>
          <w:sz w:val="22"/>
          <w:szCs w:val="22"/>
        </w:rPr>
        <w:t xml:space="preserve"> conducted by Regional Operations. </w:t>
      </w:r>
    </w:p>
    <w:p w14:paraId="7E8347EC" w14:textId="77777777" w:rsidR="00FB687D" w:rsidRPr="00FB687D" w:rsidRDefault="00C03359" w:rsidP="00FB687D">
      <w:pPr>
        <w:pStyle w:val="ListParagraph"/>
        <w:numPr>
          <w:ilvl w:val="0"/>
          <w:numId w:val="10"/>
        </w:numPr>
        <w:jc w:val="both"/>
      </w:pPr>
      <w:r w:rsidRPr="006E364D">
        <w:rPr>
          <w:rFonts w:ascii="Arial" w:hAnsi="Arial" w:cs="Arial"/>
          <w:color w:val="292929"/>
          <w:sz w:val="22"/>
          <w:szCs w:val="22"/>
        </w:rPr>
        <w:t>Ensure compliance with operational, security and control policies/procedures to support preventing fraud a</w:t>
      </w:r>
      <w:r w:rsidR="00FB687D">
        <w:rPr>
          <w:rFonts w:ascii="Arial" w:hAnsi="Arial" w:cs="Arial"/>
          <w:color w:val="292929"/>
          <w:sz w:val="22"/>
          <w:szCs w:val="22"/>
        </w:rPr>
        <w:t>nd protecting customer assets. </w:t>
      </w:r>
    </w:p>
    <w:p w14:paraId="0D6B19E1" w14:textId="77777777" w:rsidR="00B07FDF" w:rsidRPr="00774786" w:rsidRDefault="00C03359" w:rsidP="00FB687D">
      <w:pPr>
        <w:pStyle w:val="ListParagraph"/>
        <w:numPr>
          <w:ilvl w:val="0"/>
          <w:numId w:val="10"/>
        </w:numPr>
        <w:jc w:val="both"/>
      </w:pPr>
      <w:r w:rsidRPr="00FB687D">
        <w:rPr>
          <w:rFonts w:ascii="Arial" w:hAnsi="Arial" w:cs="Arial"/>
          <w:color w:val="292929"/>
          <w:sz w:val="22"/>
          <w:szCs w:val="22"/>
        </w:rPr>
        <w:t xml:space="preserve">Demonstrate teamwork by proactively assisting other branch colleagues when needed as well as actively participating and contributing during Branch Team </w:t>
      </w:r>
      <w:r w:rsidRPr="00774786">
        <w:rPr>
          <w:rFonts w:ascii="Arial" w:hAnsi="Arial" w:cs="Arial"/>
          <w:color w:val="292929"/>
          <w:sz w:val="22"/>
          <w:szCs w:val="22"/>
        </w:rPr>
        <w:t>meetings. </w:t>
      </w:r>
    </w:p>
    <w:p w14:paraId="60CC8B01" w14:textId="77777777" w:rsidR="00850AEF" w:rsidRDefault="00850AEF" w:rsidP="000C589D">
      <w:pPr>
        <w:spacing w:line="240" w:lineRule="atLeast"/>
        <w:rPr>
          <w:rFonts w:ascii="Arial" w:hAnsi="Arial" w:cs="Arial"/>
          <w:sz w:val="22"/>
          <w:szCs w:val="22"/>
        </w:rPr>
      </w:pPr>
    </w:p>
    <w:p w14:paraId="21FD7D08" w14:textId="77777777" w:rsidR="00963EF5" w:rsidRPr="00774786" w:rsidRDefault="00963EF5" w:rsidP="000C589D">
      <w:pPr>
        <w:spacing w:line="240" w:lineRule="atLeast"/>
        <w:rPr>
          <w:rFonts w:ascii="Arial" w:hAnsi="Arial" w:cs="Arial"/>
          <w:sz w:val="22"/>
          <w:szCs w:val="22"/>
        </w:rPr>
      </w:pPr>
    </w:p>
    <w:p w14:paraId="14B26351" w14:textId="77777777" w:rsidR="000C589D" w:rsidRPr="00774786" w:rsidRDefault="000C589D" w:rsidP="000C589D">
      <w:pPr>
        <w:shd w:val="clear" w:color="auto" w:fill="D9E4CB"/>
        <w:rPr>
          <w:rFonts w:ascii="Arial" w:hAnsi="Arial" w:cs="Arial"/>
          <w:b/>
          <w:bCs/>
          <w:color w:val="000000"/>
          <w:sz w:val="22"/>
          <w:szCs w:val="22"/>
        </w:rPr>
      </w:pPr>
      <w:r w:rsidRPr="00774786">
        <w:rPr>
          <w:rFonts w:ascii="Arial" w:hAnsi="Arial" w:cs="Arial"/>
          <w:b/>
          <w:bCs/>
          <w:color w:val="000000"/>
          <w:sz w:val="22"/>
          <w:szCs w:val="22"/>
        </w:rPr>
        <w:t>SUPERVISORY RESPONSIBILITIES:</w:t>
      </w:r>
    </w:p>
    <w:p w14:paraId="1A98D1E0" w14:textId="77777777" w:rsidR="000C589D" w:rsidRPr="00774786" w:rsidRDefault="000C589D" w:rsidP="002C29B3">
      <w:pPr>
        <w:shd w:val="clear" w:color="auto" w:fill="CCCCCC"/>
        <w:spacing w:line="240" w:lineRule="atLeast"/>
        <w:rPr>
          <w:rFonts w:ascii="Arial" w:hAnsi="Arial" w:cs="Arial"/>
          <w:sz w:val="2"/>
          <w:szCs w:val="2"/>
        </w:rPr>
      </w:pPr>
      <w:r w:rsidRPr="00774786">
        <w:rPr>
          <w:rFonts w:ascii="Arial" w:hAnsi="Arial" w:cs="Arial"/>
          <w:sz w:val="2"/>
          <w:szCs w:val="2"/>
        </w:rPr>
        <w:t xml:space="preserve">  </w:t>
      </w:r>
    </w:p>
    <w:p w14:paraId="73B841BC" w14:textId="77777777" w:rsidR="002221CF" w:rsidRPr="00774786" w:rsidRDefault="00B07FDF" w:rsidP="00885951">
      <w:pPr>
        <w:jc w:val="both"/>
        <w:rPr>
          <w:rFonts w:ascii="Arial" w:hAnsi="Arial" w:cs="Arial"/>
          <w:sz w:val="22"/>
          <w:szCs w:val="22"/>
        </w:rPr>
      </w:pPr>
      <w:r w:rsidRPr="00774786">
        <w:rPr>
          <w:rFonts w:ascii="Arial" w:hAnsi="Arial" w:cs="Arial"/>
          <w:sz w:val="22"/>
          <w:szCs w:val="22"/>
        </w:rPr>
        <w:t xml:space="preserve">This position does not </w:t>
      </w:r>
      <w:r w:rsidR="0050641B" w:rsidRPr="00774786">
        <w:rPr>
          <w:rFonts w:ascii="Arial" w:hAnsi="Arial" w:cs="Arial"/>
          <w:sz w:val="22"/>
          <w:szCs w:val="22"/>
        </w:rPr>
        <w:t>have any</w:t>
      </w:r>
      <w:r w:rsidRPr="00774786">
        <w:rPr>
          <w:rFonts w:ascii="Arial" w:hAnsi="Arial" w:cs="Arial"/>
          <w:sz w:val="22"/>
          <w:szCs w:val="22"/>
        </w:rPr>
        <w:t xml:space="preserve"> supervisor</w:t>
      </w:r>
      <w:r w:rsidR="0050641B" w:rsidRPr="00774786">
        <w:rPr>
          <w:rFonts w:ascii="Arial" w:hAnsi="Arial" w:cs="Arial"/>
          <w:sz w:val="22"/>
          <w:szCs w:val="22"/>
        </w:rPr>
        <w:t>y</w:t>
      </w:r>
      <w:r w:rsidR="001111E4" w:rsidRPr="00774786">
        <w:rPr>
          <w:rFonts w:ascii="Arial" w:hAnsi="Arial" w:cs="Arial"/>
          <w:sz w:val="22"/>
          <w:szCs w:val="22"/>
        </w:rPr>
        <w:t xml:space="preserve"> responsibilities; however, </w:t>
      </w:r>
      <w:r w:rsidR="001111E4" w:rsidRPr="00774786">
        <w:rPr>
          <w:rFonts w:ascii="Arial" w:hAnsi="Arial" w:cs="Arial"/>
          <w:color w:val="292929"/>
          <w:sz w:val="22"/>
          <w:szCs w:val="22"/>
        </w:rPr>
        <w:t>the RB1 position may provide guidance and trainin</w:t>
      </w:r>
      <w:r w:rsidR="00037A28">
        <w:rPr>
          <w:rFonts w:ascii="Arial" w:hAnsi="Arial" w:cs="Arial"/>
          <w:color w:val="292929"/>
          <w:sz w:val="22"/>
          <w:szCs w:val="22"/>
        </w:rPr>
        <w:t>g to less experienced personnel, as applicable.</w:t>
      </w:r>
      <w:r w:rsidR="001111E4" w:rsidRPr="00774786">
        <w:rPr>
          <w:rFonts w:ascii="Arial" w:hAnsi="Arial" w:cs="Arial"/>
          <w:color w:val="292929"/>
          <w:sz w:val="21"/>
          <w:szCs w:val="21"/>
        </w:rPr>
        <w:t> </w:t>
      </w:r>
    </w:p>
    <w:p w14:paraId="7EBEAE72" w14:textId="77777777" w:rsidR="00B07FDF" w:rsidRDefault="00B07FDF" w:rsidP="00885951">
      <w:pPr>
        <w:jc w:val="both"/>
        <w:rPr>
          <w:rFonts w:ascii="Arial" w:hAnsi="Arial" w:cs="Arial"/>
          <w:sz w:val="22"/>
          <w:szCs w:val="22"/>
        </w:rPr>
      </w:pPr>
      <w:bookmarkStart w:id="0" w:name="_GoBack"/>
      <w:bookmarkEnd w:id="0"/>
    </w:p>
    <w:sectPr w:rsidR="00B07FD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3C28" w14:textId="77777777" w:rsidR="00FC4163" w:rsidRDefault="00FC4163" w:rsidP="006A2028">
      <w:r>
        <w:separator/>
      </w:r>
    </w:p>
  </w:endnote>
  <w:endnote w:type="continuationSeparator" w:id="0">
    <w:p w14:paraId="149AFC5E" w14:textId="77777777" w:rsidR="00FC4163" w:rsidRDefault="00FC4163" w:rsidP="006A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E961" w14:textId="77777777" w:rsidR="00EF7787" w:rsidRDefault="00EF7787">
    <w:pPr>
      <w:pStyle w:val="Footer"/>
      <w:jc w:val="right"/>
    </w:pPr>
    <w:r>
      <w:t xml:space="preserve">Page </w:t>
    </w:r>
    <w:r>
      <w:rPr>
        <w:b/>
        <w:szCs w:val="24"/>
      </w:rPr>
      <w:fldChar w:fldCharType="begin"/>
    </w:r>
    <w:r>
      <w:rPr>
        <w:b/>
      </w:rPr>
      <w:instrText xml:space="preserve"> PAGE </w:instrText>
    </w:r>
    <w:r>
      <w:rPr>
        <w:b/>
        <w:szCs w:val="24"/>
      </w:rPr>
      <w:fldChar w:fldCharType="separate"/>
    </w:r>
    <w:r w:rsidR="00963EF5">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963EF5">
      <w:rPr>
        <w:b/>
        <w:noProof/>
      </w:rPr>
      <w:t>4</w:t>
    </w:r>
    <w:r>
      <w:rPr>
        <w:b/>
        <w:szCs w:val="24"/>
      </w:rPr>
      <w:fldChar w:fldCharType="end"/>
    </w:r>
  </w:p>
  <w:p w14:paraId="5B8D1F4E" w14:textId="77777777" w:rsidR="00EF7787" w:rsidRDefault="00EF7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F5DE" w14:textId="77777777" w:rsidR="00FC4163" w:rsidRDefault="00FC4163" w:rsidP="006A2028">
      <w:r>
        <w:separator/>
      </w:r>
    </w:p>
  </w:footnote>
  <w:footnote w:type="continuationSeparator" w:id="0">
    <w:p w14:paraId="35FDBD67" w14:textId="77777777" w:rsidR="00FC4163" w:rsidRDefault="00FC4163" w:rsidP="006A2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C17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366411"/>
    <w:multiLevelType w:val="hybridMultilevel"/>
    <w:tmpl w:val="6FE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23CC4"/>
    <w:multiLevelType w:val="hybridMultilevel"/>
    <w:tmpl w:val="C4F2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C7DF9"/>
    <w:multiLevelType w:val="hybridMultilevel"/>
    <w:tmpl w:val="393C043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80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9B0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376D7B"/>
    <w:multiLevelType w:val="hybridMultilevel"/>
    <w:tmpl w:val="35D6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13218"/>
    <w:multiLevelType w:val="hybridMultilevel"/>
    <w:tmpl w:val="24BCBABA"/>
    <w:lvl w:ilvl="0" w:tplc="EC0AC60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04186"/>
    <w:multiLevelType w:val="hybridMultilevel"/>
    <w:tmpl w:val="F50A194E"/>
    <w:lvl w:ilvl="0" w:tplc="EC0AC60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9"/>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EF"/>
    <w:rsid w:val="000035EA"/>
    <w:rsid w:val="00010AD0"/>
    <w:rsid w:val="000168BF"/>
    <w:rsid w:val="00037A28"/>
    <w:rsid w:val="00044517"/>
    <w:rsid w:val="000455A3"/>
    <w:rsid w:val="000544F2"/>
    <w:rsid w:val="000559A7"/>
    <w:rsid w:val="00082D9D"/>
    <w:rsid w:val="000C400B"/>
    <w:rsid w:val="000C589D"/>
    <w:rsid w:val="000E5A32"/>
    <w:rsid w:val="001111E4"/>
    <w:rsid w:val="00114099"/>
    <w:rsid w:val="00115CB7"/>
    <w:rsid w:val="00142CFF"/>
    <w:rsid w:val="001510E1"/>
    <w:rsid w:val="00153D43"/>
    <w:rsid w:val="001B56B8"/>
    <w:rsid w:val="001C3089"/>
    <w:rsid w:val="001D6288"/>
    <w:rsid w:val="001D7804"/>
    <w:rsid w:val="001E740B"/>
    <w:rsid w:val="002058C0"/>
    <w:rsid w:val="002117F2"/>
    <w:rsid w:val="002221CF"/>
    <w:rsid w:val="00222D7F"/>
    <w:rsid w:val="002616ED"/>
    <w:rsid w:val="00262FD1"/>
    <w:rsid w:val="002918B3"/>
    <w:rsid w:val="002C29B3"/>
    <w:rsid w:val="002C6803"/>
    <w:rsid w:val="00320659"/>
    <w:rsid w:val="00320F42"/>
    <w:rsid w:val="00324FCE"/>
    <w:rsid w:val="00332187"/>
    <w:rsid w:val="003514C4"/>
    <w:rsid w:val="003711A5"/>
    <w:rsid w:val="00371CEF"/>
    <w:rsid w:val="00385415"/>
    <w:rsid w:val="003A1002"/>
    <w:rsid w:val="003A4716"/>
    <w:rsid w:val="003A627B"/>
    <w:rsid w:val="003C12CA"/>
    <w:rsid w:val="003D05AB"/>
    <w:rsid w:val="003D159E"/>
    <w:rsid w:val="003E3C88"/>
    <w:rsid w:val="004050E5"/>
    <w:rsid w:val="00423EEB"/>
    <w:rsid w:val="00451B65"/>
    <w:rsid w:val="00465930"/>
    <w:rsid w:val="004A1B99"/>
    <w:rsid w:val="004A5F46"/>
    <w:rsid w:val="004A6C55"/>
    <w:rsid w:val="004C0F36"/>
    <w:rsid w:val="004E325D"/>
    <w:rsid w:val="004F0AD2"/>
    <w:rsid w:val="004F6D6B"/>
    <w:rsid w:val="0050641B"/>
    <w:rsid w:val="00516371"/>
    <w:rsid w:val="005173CB"/>
    <w:rsid w:val="00526F1F"/>
    <w:rsid w:val="00535CB3"/>
    <w:rsid w:val="005533FD"/>
    <w:rsid w:val="00564B22"/>
    <w:rsid w:val="00564FEF"/>
    <w:rsid w:val="005829A9"/>
    <w:rsid w:val="005A4798"/>
    <w:rsid w:val="005D3745"/>
    <w:rsid w:val="00601C01"/>
    <w:rsid w:val="006257EC"/>
    <w:rsid w:val="00630EFB"/>
    <w:rsid w:val="00643680"/>
    <w:rsid w:val="0066520A"/>
    <w:rsid w:val="006842D5"/>
    <w:rsid w:val="006864E7"/>
    <w:rsid w:val="006929BF"/>
    <w:rsid w:val="006A02A2"/>
    <w:rsid w:val="006A2028"/>
    <w:rsid w:val="006C3B0D"/>
    <w:rsid w:val="006C616B"/>
    <w:rsid w:val="006C6E27"/>
    <w:rsid w:val="006C7074"/>
    <w:rsid w:val="006D002C"/>
    <w:rsid w:val="006D481F"/>
    <w:rsid w:val="00700C8F"/>
    <w:rsid w:val="00707789"/>
    <w:rsid w:val="00722E96"/>
    <w:rsid w:val="007323C4"/>
    <w:rsid w:val="00774786"/>
    <w:rsid w:val="0078072C"/>
    <w:rsid w:val="0078333F"/>
    <w:rsid w:val="0078349F"/>
    <w:rsid w:val="007A45EF"/>
    <w:rsid w:val="007B52F9"/>
    <w:rsid w:val="007D6E0F"/>
    <w:rsid w:val="007F766E"/>
    <w:rsid w:val="00801974"/>
    <w:rsid w:val="00843B8B"/>
    <w:rsid w:val="00850AEF"/>
    <w:rsid w:val="0087782D"/>
    <w:rsid w:val="00885951"/>
    <w:rsid w:val="008A3C45"/>
    <w:rsid w:val="008C28C2"/>
    <w:rsid w:val="008D722D"/>
    <w:rsid w:val="008F03D6"/>
    <w:rsid w:val="008F53DC"/>
    <w:rsid w:val="00907561"/>
    <w:rsid w:val="00914A7A"/>
    <w:rsid w:val="00963EF5"/>
    <w:rsid w:val="009649A7"/>
    <w:rsid w:val="00987D22"/>
    <w:rsid w:val="00995F0F"/>
    <w:rsid w:val="009A0278"/>
    <w:rsid w:val="009B5296"/>
    <w:rsid w:val="009E60B1"/>
    <w:rsid w:val="009E70C3"/>
    <w:rsid w:val="009E77CC"/>
    <w:rsid w:val="009F3323"/>
    <w:rsid w:val="009F57D6"/>
    <w:rsid w:val="009F62AB"/>
    <w:rsid w:val="009F73E0"/>
    <w:rsid w:val="00A04DF0"/>
    <w:rsid w:val="00A31D43"/>
    <w:rsid w:val="00A50FD0"/>
    <w:rsid w:val="00A859D3"/>
    <w:rsid w:val="00AA1031"/>
    <w:rsid w:val="00AA380B"/>
    <w:rsid w:val="00AA6083"/>
    <w:rsid w:val="00AA6CC7"/>
    <w:rsid w:val="00AB08B7"/>
    <w:rsid w:val="00AC57F8"/>
    <w:rsid w:val="00AC7433"/>
    <w:rsid w:val="00AF7536"/>
    <w:rsid w:val="00B07FDF"/>
    <w:rsid w:val="00B2115F"/>
    <w:rsid w:val="00B35346"/>
    <w:rsid w:val="00B43579"/>
    <w:rsid w:val="00B77187"/>
    <w:rsid w:val="00BA0426"/>
    <w:rsid w:val="00BF0F5B"/>
    <w:rsid w:val="00BF2054"/>
    <w:rsid w:val="00C0157D"/>
    <w:rsid w:val="00C03359"/>
    <w:rsid w:val="00C206EF"/>
    <w:rsid w:val="00C254D8"/>
    <w:rsid w:val="00C62231"/>
    <w:rsid w:val="00C677A3"/>
    <w:rsid w:val="00C8267D"/>
    <w:rsid w:val="00CC0C73"/>
    <w:rsid w:val="00CC5CDD"/>
    <w:rsid w:val="00CD7CD0"/>
    <w:rsid w:val="00CF4286"/>
    <w:rsid w:val="00D055D0"/>
    <w:rsid w:val="00D37866"/>
    <w:rsid w:val="00D74B66"/>
    <w:rsid w:val="00DA23D2"/>
    <w:rsid w:val="00DA4063"/>
    <w:rsid w:val="00DB3513"/>
    <w:rsid w:val="00DE6879"/>
    <w:rsid w:val="00E37792"/>
    <w:rsid w:val="00E5013A"/>
    <w:rsid w:val="00E65BF0"/>
    <w:rsid w:val="00EE4A89"/>
    <w:rsid w:val="00EF7787"/>
    <w:rsid w:val="00F16C8B"/>
    <w:rsid w:val="00F2321B"/>
    <w:rsid w:val="00F353CD"/>
    <w:rsid w:val="00F41E25"/>
    <w:rsid w:val="00F44F8C"/>
    <w:rsid w:val="00F73F70"/>
    <w:rsid w:val="00F85702"/>
    <w:rsid w:val="00FA2412"/>
    <w:rsid w:val="00FA7DB8"/>
    <w:rsid w:val="00FB687D"/>
    <w:rsid w:val="00FC14EA"/>
    <w:rsid w:val="00FC4163"/>
    <w:rsid w:val="00F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B694A"/>
  <w15:chartTrackingRefBased/>
  <w15:docId w15:val="{CEDD33E3-01EF-45F1-AE48-42B54610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link w:val="Heading4Char"/>
    <w:uiPriority w:val="9"/>
    <w:unhideWhenUsed/>
    <w:qFormat/>
    <w:rsid w:val="00885951"/>
    <w:pPr>
      <w:keepNext/>
      <w:spacing w:before="240" w:after="60"/>
      <w:outlineLvl w:val="3"/>
    </w:pPr>
    <w:rPr>
      <w:rFonts w:ascii="Calibri" w:hAnsi="Calibri"/>
      <w:b/>
      <w:bCs/>
      <w:sz w:val="28"/>
      <w:szCs w:val="28"/>
      <w:lang w:val="x-none" w:eastAsia="x-none"/>
    </w:rPr>
  </w:style>
  <w:style w:type="paragraph" w:styleId="Heading8">
    <w:name w:val="heading 8"/>
    <w:basedOn w:val="Normal"/>
    <w:next w:val="Normal"/>
    <w:link w:val="Heading8Char"/>
    <w:uiPriority w:val="9"/>
    <w:semiHidden/>
    <w:unhideWhenUsed/>
    <w:qFormat/>
    <w:rsid w:val="00885951"/>
    <w:pPr>
      <w:spacing w:before="240" w:after="60"/>
      <w:outlineLvl w:val="7"/>
    </w:pPr>
    <w:rPr>
      <w:rFonts w:ascii="Calibri" w:hAnsi="Calibri"/>
      <w:i/>
      <w:iCs/>
      <w:szCs w:val="24"/>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885951"/>
    <w:rPr>
      <w:rFonts w:ascii="Calibri" w:eastAsia="Times New Roman" w:hAnsi="Calibri" w:cs="Times New Roman"/>
      <w:b/>
      <w:bCs/>
      <w:sz w:val="28"/>
      <w:szCs w:val="28"/>
    </w:rPr>
  </w:style>
  <w:style w:type="character" w:customStyle="1" w:styleId="Heading8Char">
    <w:name w:val="Heading 8 Char"/>
    <w:link w:val="Heading8"/>
    <w:uiPriority w:val="9"/>
    <w:semiHidden/>
    <w:rsid w:val="00885951"/>
    <w:rPr>
      <w:rFonts w:ascii="Calibri" w:eastAsia="Times New Roman" w:hAnsi="Calibri" w:cs="Times New Roman"/>
      <w:i/>
      <w:iCs/>
      <w:sz w:val="24"/>
      <w:szCs w:val="24"/>
    </w:rPr>
  </w:style>
  <w:style w:type="character" w:customStyle="1" w:styleId="fftd1">
    <w:name w:val="fftd1"/>
    <w:uiPriority w:val="99"/>
    <w:rsid w:val="00885951"/>
    <w:rPr>
      <w:rFonts w:ascii="Verdana" w:hAnsi="Verdana" w:cs="Times New Roman"/>
      <w:color w:val="333333"/>
      <w:sz w:val="18"/>
      <w:szCs w:val="18"/>
    </w:rPr>
  </w:style>
  <w:style w:type="paragraph" w:styleId="NoSpacing">
    <w:name w:val="No Spacing"/>
    <w:uiPriority w:val="1"/>
    <w:qFormat/>
    <w:rsid w:val="00564B22"/>
    <w:rPr>
      <w:sz w:val="24"/>
    </w:rPr>
  </w:style>
  <w:style w:type="paragraph" w:styleId="Header">
    <w:name w:val="header"/>
    <w:basedOn w:val="Normal"/>
    <w:link w:val="HeaderChar"/>
    <w:uiPriority w:val="99"/>
    <w:semiHidden/>
    <w:unhideWhenUsed/>
    <w:rsid w:val="006A2028"/>
    <w:pPr>
      <w:tabs>
        <w:tab w:val="center" w:pos="4680"/>
        <w:tab w:val="right" w:pos="9360"/>
      </w:tabs>
    </w:pPr>
    <w:rPr>
      <w:lang w:val="x-none" w:eastAsia="x-none"/>
    </w:rPr>
  </w:style>
  <w:style w:type="character" w:customStyle="1" w:styleId="HeaderChar">
    <w:name w:val="Header Char"/>
    <w:link w:val="Header"/>
    <w:uiPriority w:val="99"/>
    <w:semiHidden/>
    <w:rsid w:val="006A2028"/>
    <w:rPr>
      <w:sz w:val="24"/>
    </w:rPr>
  </w:style>
  <w:style w:type="paragraph" w:styleId="Footer">
    <w:name w:val="footer"/>
    <w:basedOn w:val="Normal"/>
    <w:link w:val="FooterChar"/>
    <w:uiPriority w:val="99"/>
    <w:unhideWhenUsed/>
    <w:rsid w:val="006A2028"/>
    <w:pPr>
      <w:tabs>
        <w:tab w:val="center" w:pos="4680"/>
        <w:tab w:val="right" w:pos="9360"/>
      </w:tabs>
    </w:pPr>
    <w:rPr>
      <w:lang w:val="x-none" w:eastAsia="x-none"/>
    </w:rPr>
  </w:style>
  <w:style w:type="character" w:customStyle="1" w:styleId="FooterChar">
    <w:name w:val="Footer Char"/>
    <w:link w:val="Footer"/>
    <w:uiPriority w:val="99"/>
    <w:rsid w:val="006A2028"/>
    <w:rPr>
      <w:sz w:val="24"/>
    </w:rPr>
  </w:style>
  <w:style w:type="paragraph" w:styleId="ListParagraph">
    <w:name w:val="List Paragraph"/>
    <w:basedOn w:val="Normal"/>
    <w:uiPriority w:val="34"/>
    <w:qFormat/>
    <w:rsid w:val="00C03359"/>
    <w:pPr>
      <w:ind w:left="720"/>
      <w:contextualSpacing/>
    </w:pPr>
    <w:rPr>
      <w:rFonts w:eastAsia="Calibri"/>
      <w:szCs w:val="24"/>
    </w:rPr>
  </w:style>
  <w:style w:type="character" w:styleId="Strong">
    <w:name w:val="Strong"/>
    <w:uiPriority w:val="22"/>
    <w:qFormat/>
    <w:rsid w:val="001B56B8"/>
    <w:rPr>
      <w:b/>
      <w:bCs/>
    </w:rPr>
  </w:style>
  <w:style w:type="paragraph" w:styleId="BalloonText">
    <w:name w:val="Balloon Text"/>
    <w:basedOn w:val="Normal"/>
    <w:link w:val="BalloonTextChar"/>
    <w:uiPriority w:val="99"/>
    <w:semiHidden/>
    <w:unhideWhenUsed/>
    <w:rsid w:val="007D6E0F"/>
    <w:rPr>
      <w:rFonts w:ascii="Segoe UI" w:hAnsi="Segoe UI" w:cs="Segoe UI"/>
      <w:sz w:val="18"/>
      <w:szCs w:val="18"/>
    </w:rPr>
  </w:style>
  <w:style w:type="character" w:customStyle="1" w:styleId="BalloonTextChar">
    <w:name w:val="Balloon Text Char"/>
    <w:link w:val="BalloonText"/>
    <w:uiPriority w:val="99"/>
    <w:semiHidden/>
    <w:rsid w:val="007D6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Head Teller                         Starting salary Range: $420</vt:lpstr>
    </vt:vector>
  </TitlesOfParts>
  <Company>Your Company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Head Teller                         Starting salary Range: $420</dc:title>
  <dc:subject/>
  <dc:creator>Penny Vanauken</dc:creator>
  <cp:keywords/>
  <cp:lastModifiedBy>Ben Testani</cp:lastModifiedBy>
  <cp:revision>2</cp:revision>
  <cp:lastPrinted>2018-05-25T18:59:00Z</cp:lastPrinted>
  <dcterms:created xsi:type="dcterms:W3CDTF">2018-05-25T19:04:00Z</dcterms:created>
  <dcterms:modified xsi:type="dcterms:W3CDTF">2018-05-25T19:04:00Z</dcterms:modified>
</cp:coreProperties>
</file>