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F8C2" w14:textId="2C378188" w:rsidR="00885951" w:rsidRPr="00344B1D" w:rsidRDefault="009258E8" w:rsidP="00885951">
      <w:pPr>
        <w:rPr>
          <w:rFonts w:ascii="Arial" w:hAnsi="Arial" w:cs="Arial"/>
          <w:b/>
          <w:i/>
          <w:sz w:val="18"/>
        </w:rPr>
      </w:pPr>
      <w:r w:rsidRPr="00432FA5">
        <w:rPr>
          <w:rFonts w:ascii="Arial" w:hAnsi="Arial" w:cs="Arial"/>
          <w:noProof/>
          <w:sz w:val="20"/>
        </w:rPr>
        <mc:AlternateContent>
          <mc:Choice Requires="wps">
            <w:drawing>
              <wp:anchor distT="0" distB="0" distL="114300" distR="114300" simplePos="0" relativeHeight="251657728" behindDoc="0" locked="0" layoutInCell="0" allowOverlap="1" wp14:anchorId="456C75D4" wp14:editId="6CF12D7D">
                <wp:simplePos x="0" y="0"/>
                <wp:positionH relativeFrom="column">
                  <wp:posOffset>3073400</wp:posOffset>
                </wp:positionH>
                <wp:positionV relativeFrom="paragraph">
                  <wp:posOffset>100330</wp:posOffset>
                </wp:positionV>
                <wp:extent cx="2870200" cy="4051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05130"/>
                        </a:xfrm>
                        <a:prstGeom prst="rect">
                          <a:avLst/>
                        </a:prstGeom>
                        <a:solidFill>
                          <a:srgbClr val="FFFFFF"/>
                        </a:solidFill>
                        <a:ln w="19050">
                          <a:solidFill>
                            <a:srgbClr val="000000"/>
                          </a:solidFill>
                          <a:miter lim="800000"/>
                          <a:headEnd/>
                          <a:tailEnd/>
                        </a:ln>
                      </wps:spPr>
                      <wps:txbx>
                        <w:txbxContent>
                          <w:p w14:paraId="09343C17" w14:textId="77777777" w:rsidR="00EF7787" w:rsidRDefault="00EF7787" w:rsidP="00885951">
                            <w:pPr>
                              <w:jc w:val="right"/>
                              <w:rPr>
                                <w:rFonts w:ascii="Arial" w:hAnsi="Arial"/>
                                <w:b/>
                                <w:i/>
                                <w:sz w:val="32"/>
                              </w:rPr>
                            </w:pPr>
                            <w:r>
                              <w:rPr>
                                <w:rFonts w:ascii="Arial" w:hAnsi="Arial"/>
                                <w:b/>
                                <w:i/>
                                <w:sz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C75D4" id="_x0000_t202" coordsize="21600,21600" o:spt="202" path="m,l,21600r21600,l21600,xe">
                <v:stroke joinstyle="miter"/>
                <v:path gradientshapeok="t" o:connecttype="rect"/>
              </v:shapetype>
              <v:shape id="Text Box 3" o:spid="_x0000_s1026" type="#_x0000_t202" style="position:absolute;margin-left:242pt;margin-top:7.9pt;width:226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" o:allowincell="f" strokeweight="1.5pt">
                <v:textbox>
                  <w:txbxContent>
                    <w:p w14:paraId="09343C17" w14:textId="77777777" w:rsidR="00EF7787" w:rsidRDefault="00EF7787" w:rsidP="00885951">
                      <w:pPr>
                        <w:jc w:val="right"/>
                        <w:rPr>
                          <w:rFonts w:ascii="Arial" w:hAnsi="Arial"/>
                          <w:b/>
                          <w:i/>
                          <w:sz w:val="32"/>
                        </w:rPr>
                      </w:pPr>
                      <w:r>
                        <w:rPr>
                          <w:rFonts w:ascii="Arial" w:hAnsi="Arial"/>
                          <w:b/>
                          <w:i/>
                          <w:sz w:val="32"/>
                        </w:rPr>
                        <w:t>JOB DESCRIPTION</w:t>
                      </w:r>
                    </w:p>
                  </w:txbxContent>
                </v:textbox>
              </v:shape>
            </w:pict>
          </mc:Fallback>
        </mc:AlternateContent>
      </w:r>
      <w:r w:rsidR="00885951" w:rsidRPr="00344B1D">
        <w:rPr>
          <w:rFonts w:ascii="Arial" w:hAnsi="Arial" w:cs="Arial"/>
          <w:b/>
          <w:i/>
          <w:sz w:val="18"/>
        </w:rPr>
        <w:t xml:space="preserve">SENECA </w:t>
      </w:r>
      <w:bookmarkStart w:id="0" w:name="_GoBack"/>
      <w:bookmarkEnd w:id="0"/>
      <w:r w:rsidR="00885951" w:rsidRPr="00344B1D">
        <w:rPr>
          <w:rFonts w:ascii="Arial" w:hAnsi="Arial" w:cs="Arial"/>
          <w:b/>
          <w:i/>
          <w:sz w:val="18"/>
        </w:rPr>
        <w:t>SAVINGS</w:t>
      </w:r>
    </w:p>
    <w:p w14:paraId="1D420704" w14:textId="77777777" w:rsidR="00885951" w:rsidRPr="00344B1D" w:rsidRDefault="00885951" w:rsidP="00885951">
      <w:pPr>
        <w:rPr>
          <w:rFonts w:ascii="Arial" w:hAnsi="Arial" w:cs="Arial"/>
          <w:b/>
          <w:i/>
          <w:sz w:val="18"/>
        </w:rPr>
      </w:pPr>
      <w:r w:rsidRPr="00344B1D">
        <w:rPr>
          <w:rFonts w:ascii="Arial" w:hAnsi="Arial" w:cs="Arial"/>
          <w:b/>
          <w:i/>
          <w:sz w:val="18"/>
        </w:rPr>
        <w:t>35 OSWEGO ST.</w:t>
      </w:r>
    </w:p>
    <w:p w14:paraId="0913E472" w14:textId="77777777" w:rsidR="00885951" w:rsidRPr="00344B1D" w:rsidRDefault="00885951" w:rsidP="00885951">
      <w:pPr>
        <w:rPr>
          <w:rFonts w:ascii="Arial" w:hAnsi="Arial" w:cs="Arial"/>
          <w:b/>
          <w:i/>
          <w:sz w:val="18"/>
        </w:rPr>
      </w:pPr>
      <w:r w:rsidRPr="00344B1D">
        <w:rPr>
          <w:rFonts w:ascii="Arial" w:hAnsi="Arial" w:cs="Arial"/>
          <w:b/>
          <w:i/>
          <w:sz w:val="18"/>
        </w:rPr>
        <w:t>BALDWINSVILLE, NY  13027</w:t>
      </w:r>
    </w:p>
    <w:p w14:paraId="5B2FA189" w14:textId="77777777" w:rsidR="00885951" w:rsidRPr="00344B1D" w:rsidRDefault="00885951" w:rsidP="0088595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690"/>
        <w:gridCol w:w="1620"/>
        <w:gridCol w:w="2880"/>
      </w:tblGrid>
      <w:tr w:rsidR="00885951" w:rsidRPr="00344B1D" w14:paraId="446D2416" w14:textId="77777777" w:rsidTr="00885951">
        <w:trPr>
          <w:trHeight w:val="576"/>
        </w:trPr>
        <w:tc>
          <w:tcPr>
            <w:tcW w:w="1278" w:type="dxa"/>
            <w:vAlign w:val="center"/>
          </w:tcPr>
          <w:p w14:paraId="4D54E07B" w14:textId="77777777" w:rsidR="00885951" w:rsidRPr="00344B1D" w:rsidRDefault="00885951" w:rsidP="00885951">
            <w:pPr>
              <w:tabs>
                <w:tab w:val="left" w:pos="2160"/>
              </w:tabs>
              <w:rPr>
                <w:rFonts w:ascii="Arial" w:hAnsi="Arial" w:cs="Arial"/>
                <w:i/>
                <w:iCs/>
                <w:sz w:val="22"/>
                <w:szCs w:val="22"/>
              </w:rPr>
            </w:pPr>
            <w:r w:rsidRPr="00344B1D">
              <w:rPr>
                <w:rFonts w:ascii="Arial" w:hAnsi="Arial" w:cs="Arial"/>
                <w:i/>
                <w:iCs/>
                <w:sz w:val="22"/>
                <w:szCs w:val="22"/>
              </w:rPr>
              <w:t>Job Title:</w:t>
            </w:r>
          </w:p>
        </w:tc>
        <w:tc>
          <w:tcPr>
            <w:tcW w:w="3690" w:type="dxa"/>
            <w:vAlign w:val="center"/>
          </w:tcPr>
          <w:p w14:paraId="4C34B51C" w14:textId="77777777" w:rsidR="00885951" w:rsidRPr="00344B1D" w:rsidRDefault="0014303E" w:rsidP="00A7379E">
            <w:pPr>
              <w:rPr>
                <w:rFonts w:ascii="Arial" w:hAnsi="Arial" w:cs="Arial"/>
                <w:b/>
                <w:bCs/>
                <w:sz w:val="22"/>
                <w:szCs w:val="22"/>
              </w:rPr>
            </w:pPr>
            <w:r w:rsidRPr="0014303E">
              <w:rPr>
                <w:rFonts w:ascii="Arial" w:hAnsi="Arial" w:cs="Arial"/>
                <w:b/>
                <w:bCs/>
                <w:sz w:val="22"/>
                <w:szCs w:val="22"/>
              </w:rPr>
              <w:t>PT Float Teller</w:t>
            </w:r>
          </w:p>
        </w:tc>
        <w:tc>
          <w:tcPr>
            <w:tcW w:w="1620" w:type="dxa"/>
            <w:vAlign w:val="center"/>
          </w:tcPr>
          <w:p w14:paraId="1D14D8A1" w14:textId="77777777" w:rsidR="00885951" w:rsidRPr="00344B1D" w:rsidRDefault="00885951" w:rsidP="00885951">
            <w:pPr>
              <w:tabs>
                <w:tab w:val="left" w:pos="2160"/>
              </w:tabs>
              <w:rPr>
                <w:rFonts w:ascii="Arial" w:hAnsi="Arial" w:cs="Arial"/>
                <w:i/>
                <w:iCs/>
                <w:sz w:val="22"/>
                <w:szCs w:val="22"/>
              </w:rPr>
            </w:pPr>
            <w:r w:rsidRPr="00344B1D">
              <w:rPr>
                <w:rFonts w:ascii="Arial" w:hAnsi="Arial" w:cs="Arial"/>
                <w:i/>
                <w:iCs/>
                <w:sz w:val="22"/>
                <w:szCs w:val="22"/>
              </w:rPr>
              <w:t>Employment</w:t>
            </w:r>
          </w:p>
          <w:p w14:paraId="43C749B7" w14:textId="77777777" w:rsidR="00885951" w:rsidRPr="00344B1D" w:rsidRDefault="00885951" w:rsidP="00885951">
            <w:pPr>
              <w:tabs>
                <w:tab w:val="left" w:pos="2160"/>
              </w:tabs>
              <w:rPr>
                <w:rFonts w:ascii="Arial" w:hAnsi="Arial" w:cs="Arial"/>
                <w:i/>
                <w:iCs/>
                <w:sz w:val="22"/>
                <w:szCs w:val="22"/>
              </w:rPr>
            </w:pPr>
            <w:r w:rsidRPr="00344B1D">
              <w:rPr>
                <w:rFonts w:ascii="Arial" w:hAnsi="Arial" w:cs="Arial"/>
                <w:i/>
                <w:iCs/>
                <w:sz w:val="22"/>
                <w:szCs w:val="22"/>
              </w:rPr>
              <w:t>Classification:</w:t>
            </w:r>
          </w:p>
        </w:tc>
        <w:tc>
          <w:tcPr>
            <w:tcW w:w="2880" w:type="dxa"/>
            <w:vAlign w:val="center"/>
          </w:tcPr>
          <w:p w14:paraId="4F63D848" w14:textId="77777777" w:rsidR="00885951" w:rsidRPr="00535CB3" w:rsidRDefault="00FF5401" w:rsidP="00885951">
            <w:pPr>
              <w:pStyle w:val="Heading8"/>
              <w:rPr>
                <w:rFonts w:ascii="Arial" w:hAnsi="Arial" w:cs="Arial"/>
                <w:b/>
                <w:bCs/>
                <w:i w:val="0"/>
                <w:iCs w:val="0"/>
                <w:sz w:val="22"/>
                <w:szCs w:val="22"/>
                <w:lang w:val="en-US" w:eastAsia="en-US"/>
              </w:rPr>
            </w:pPr>
            <w:r w:rsidRPr="00535CB3">
              <w:rPr>
                <w:rFonts w:ascii="Arial" w:hAnsi="Arial" w:cs="Arial"/>
                <w:b/>
                <w:bCs/>
                <w:i w:val="0"/>
                <w:iCs w:val="0"/>
                <w:sz w:val="22"/>
                <w:szCs w:val="22"/>
                <w:lang w:val="en-US" w:eastAsia="en-US"/>
              </w:rPr>
              <w:t>Non-E</w:t>
            </w:r>
            <w:r w:rsidR="00885951" w:rsidRPr="00535CB3">
              <w:rPr>
                <w:rFonts w:ascii="Arial" w:hAnsi="Arial" w:cs="Arial"/>
                <w:b/>
                <w:bCs/>
                <w:i w:val="0"/>
                <w:iCs w:val="0"/>
                <w:sz w:val="22"/>
                <w:szCs w:val="22"/>
                <w:lang w:val="en-US" w:eastAsia="en-US"/>
              </w:rPr>
              <w:t>xempt</w:t>
            </w:r>
          </w:p>
        </w:tc>
      </w:tr>
      <w:tr w:rsidR="00885951" w:rsidRPr="00344B1D" w14:paraId="2F2DD10B" w14:textId="77777777" w:rsidTr="00885951">
        <w:tc>
          <w:tcPr>
            <w:tcW w:w="1278" w:type="dxa"/>
            <w:vAlign w:val="center"/>
          </w:tcPr>
          <w:p w14:paraId="2A0E4958" w14:textId="77777777" w:rsidR="00885951" w:rsidRPr="00344B1D" w:rsidRDefault="00885951" w:rsidP="00885951">
            <w:pPr>
              <w:tabs>
                <w:tab w:val="left" w:pos="2052"/>
              </w:tabs>
              <w:ind w:right="-270"/>
              <w:rPr>
                <w:rFonts w:ascii="Arial" w:hAnsi="Arial" w:cs="Arial"/>
                <w:i/>
                <w:iCs/>
                <w:sz w:val="22"/>
                <w:szCs w:val="22"/>
              </w:rPr>
            </w:pPr>
            <w:r w:rsidRPr="00344B1D">
              <w:rPr>
                <w:rFonts w:ascii="Arial" w:hAnsi="Arial" w:cs="Arial"/>
                <w:i/>
                <w:iCs/>
                <w:sz w:val="22"/>
                <w:szCs w:val="22"/>
              </w:rPr>
              <w:t>Report To:</w:t>
            </w:r>
          </w:p>
        </w:tc>
        <w:tc>
          <w:tcPr>
            <w:tcW w:w="3690" w:type="dxa"/>
            <w:vAlign w:val="center"/>
          </w:tcPr>
          <w:p w14:paraId="01207749" w14:textId="77777777" w:rsidR="00885951" w:rsidRDefault="0014303E" w:rsidP="00885951">
            <w:pPr>
              <w:tabs>
                <w:tab w:val="left" w:pos="2052"/>
              </w:tabs>
              <w:ind w:right="-270"/>
              <w:rPr>
                <w:rFonts w:ascii="Arial" w:hAnsi="Arial" w:cs="Arial"/>
                <w:b/>
                <w:bCs/>
                <w:sz w:val="22"/>
                <w:szCs w:val="22"/>
              </w:rPr>
            </w:pPr>
            <w:r>
              <w:rPr>
                <w:rFonts w:ascii="Arial" w:hAnsi="Arial" w:cs="Arial"/>
                <w:b/>
                <w:bCs/>
                <w:sz w:val="22"/>
                <w:szCs w:val="22"/>
              </w:rPr>
              <w:t>Regional VP</w:t>
            </w:r>
          </w:p>
          <w:p w14:paraId="558CD57A" w14:textId="77777777" w:rsidR="00C677A3" w:rsidRPr="00344B1D" w:rsidRDefault="00C677A3" w:rsidP="00885951">
            <w:pPr>
              <w:tabs>
                <w:tab w:val="left" w:pos="2052"/>
              </w:tabs>
              <w:ind w:right="-270"/>
              <w:rPr>
                <w:rFonts w:ascii="Arial" w:hAnsi="Arial" w:cs="Arial"/>
                <w:b/>
                <w:bCs/>
                <w:sz w:val="22"/>
                <w:szCs w:val="22"/>
              </w:rPr>
            </w:pPr>
          </w:p>
        </w:tc>
        <w:tc>
          <w:tcPr>
            <w:tcW w:w="1620" w:type="dxa"/>
            <w:vAlign w:val="center"/>
          </w:tcPr>
          <w:p w14:paraId="16E69EBD" w14:textId="77777777" w:rsidR="00885951" w:rsidRPr="00344B1D" w:rsidRDefault="00885951" w:rsidP="00885951">
            <w:pPr>
              <w:tabs>
                <w:tab w:val="left" w:pos="2052"/>
              </w:tabs>
              <w:rPr>
                <w:rFonts w:ascii="Arial" w:hAnsi="Arial" w:cs="Arial"/>
                <w:i/>
                <w:iCs/>
                <w:sz w:val="22"/>
                <w:szCs w:val="22"/>
              </w:rPr>
            </w:pPr>
            <w:r w:rsidRPr="00344B1D">
              <w:rPr>
                <w:rFonts w:ascii="Arial" w:hAnsi="Arial" w:cs="Arial"/>
                <w:i/>
                <w:iCs/>
                <w:sz w:val="22"/>
                <w:szCs w:val="22"/>
              </w:rPr>
              <w:t>Prepared by:</w:t>
            </w:r>
          </w:p>
        </w:tc>
        <w:tc>
          <w:tcPr>
            <w:tcW w:w="2880" w:type="dxa"/>
          </w:tcPr>
          <w:p w14:paraId="28646971" w14:textId="77777777" w:rsidR="00885951" w:rsidRPr="00344B1D" w:rsidRDefault="0014303E" w:rsidP="00885951">
            <w:pPr>
              <w:tabs>
                <w:tab w:val="left" w:pos="2052"/>
              </w:tabs>
              <w:rPr>
                <w:rFonts w:ascii="Arial" w:hAnsi="Arial" w:cs="Arial"/>
                <w:i/>
                <w:iCs/>
                <w:sz w:val="22"/>
                <w:szCs w:val="22"/>
              </w:rPr>
            </w:pPr>
            <w:r>
              <w:rPr>
                <w:rFonts w:ascii="Arial" w:hAnsi="Arial" w:cs="Arial"/>
                <w:i/>
                <w:iCs/>
                <w:sz w:val="22"/>
                <w:szCs w:val="22"/>
              </w:rPr>
              <w:t>Laurie Ucher, Regional VP</w:t>
            </w:r>
          </w:p>
        </w:tc>
      </w:tr>
    </w:tbl>
    <w:p w14:paraId="0BB9674B" w14:textId="77777777" w:rsidR="00885951" w:rsidRDefault="00885951" w:rsidP="00885951">
      <w:pPr>
        <w:rPr>
          <w:rFonts w:ascii="Arial" w:hAnsi="Arial" w:cs="Arial"/>
          <w:color w:val="FF0000"/>
          <w:sz w:val="22"/>
          <w:szCs w:val="22"/>
        </w:rPr>
      </w:pPr>
    </w:p>
    <w:p w14:paraId="62BC68FB" w14:textId="77777777" w:rsidR="00044517" w:rsidRPr="00AB08B7" w:rsidRDefault="00885951">
      <w:pPr>
        <w:rPr>
          <w:rFonts w:ascii="Arial" w:hAnsi="Arial" w:cs="Arial"/>
          <w:sz w:val="22"/>
          <w:szCs w:val="22"/>
        </w:rPr>
      </w:pPr>
      <w:r w:rsidRPr="00AB08B7">
        <w:rPr>
          <w:rFonts w:ascii="Arial" w:hAnsi="Arial" w:cs="Arial"/>
          <w:sz w:val="22"/>
          <w:szCs w:val="22"/>
        </w:rPr>
        <w:t>Office: Baldwinsville, Liverpool &amp; North Syracuse</w:t>
      </w:r>
    </w:p>
    <w:p w14:paraId="711462FC" w14:textId="77777777" w:rsidR="0014303E" w:rsidRDefault="00044517">
      <w:pPr>
        <w:rPr>
          <w:rFonts w:ascii="Arial" w:hAnsi="Arial" w:cs="Arial"/>
          <w:sz w:val="22"/>
          <w:szCs w:val="22"/>
        </w:rPr>
      </w:pPr>
      <w:r w:rsidRPr="00AB08B7">
        <w:rPr>
          <w:rFonts w:ascii="Arial" w:hAnsi="Arial" w:cs="Arial"/>
          <w:sz w:val="22"/>
          <w:szCs w:val="22"/>
        </w:rPr>
        <w:t xml:space="preserve">Division: Operations / Savings </w:t>
      </w:r>
    </w:p>
    <w:p w14:paraId="36265CC7" w14:textId="77777777" w:rsidR="00044517" w:rsidRDefault="00044517">
      <w:pPr>
        <w:rPr>
          <w:rFonts w:ascii="Arial" w:hAnsi="Arial" w:cs="Arial"/>
          <w:sz w:val="22"/>
          <w:szCs w:val="22"/>
        </w:rPr>
      </w:pPr>
      <w:r w:rsidRPr="00AB08B7">
        <w:rPr>
          <w:rFonts w:ascii="Arial" w:hAnsi="Arial" w:cs="Arial"/>
          <w:sz w:val="22"/>
          <w:szCs w:val="22"/>
        </w:rPr>
        <w:t xml:space="preserve">                      </w:t>
      </w:r>
    </w:p>
    <w:p w14:paraId="78C20240" w14:textId="77777777" w:rsidR="0014303E" w:rsidRDefault="0014303E" w:rsidP="0014303E">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sz w:val="21"/>
          <w:szCs w:val="21"/>
        </w:rPr>
        <w:t>Part Time Float Teller Position - will primarily cover the Baldwinsville Branch, but can be asked to Liverpool and North Syracuse Branches when needed.</w:t>
      </w:r>
    </w:p>
    <w:p w14:paraId="45DD47C9" w14:textId="77777777" w:rsidR="0014303E" w:rsidRPr="0014303E" w:rsidRDefault="0014303E" w:rsidP="0014303E">
      <w:pPr>
        <w:rPr>
          <w:rStyle w:val="Strong"/>
          <w:rFonts w:ascii="Abadi" w:hAnsi="Abadi" w:cs="Arial"/>
          <w:sz w:val="21"/>
          <w:szCs w:val="21"/>
        </w:rPr>
      </w:pPr>
      <w:r w:rsidRPr="0014303E">
        <w:rPr>
          <w:rStyle w:val="Strong"/>
          <w:rFonts w:ascii="Abadi" w:hAnsi="Abadi" w:cs="Arial"/>
          <w:sz w:val="21"/>
          <w:szCs w:val="21"/>
        </w:rPr>
        <w:t>20 Hours Per Week </w:t>
      </w:r>
      <w:r w:rsidRPr="0014303E">
        <w:rPr>
          <w:rFonts w:ascii="Abadi" w:hAnsi="Abadi"/>
          <w:color w:val="333333"/>
        </w:rPr>
        <w:br/>
      </w:r>
      <w:r w:rsidRPr="0014303E">
        <w:rPr>
          <w:rStyle w:val="Strong"/>
          <w:rFonts w:ascii="Abadi" w:hAnsi="Abadi" w:cs="Arial"/>
          <w:sz w:val="21"/>
          <w:szCs w:val="21"/>
        </w:rPr>
        <w:t>Baldwinsville Branch </w:t>
      </w:r>
      <w:r w:rsidRPr="0014303E">
        <w:rPr>
          <w:rFonts w:ascii="Abadi" w:hAnsi="Abadi"/>
          <w:color w:val="333333"/>
        </w:rPr>
        <w:br/>
      </w:r>
      <w:r w:rsidRPr="0014303E">
        <w:rPr>
          <w:rStyle w:val="Strong"/>
          <w:rFonts w:ascii="Abadi" w:hAnsi="Abadi" w:cs="Arial"/>
          <w:sz w:val="21"/>
          <w:szCs w:val="21"/>
        </w:rPr>
        <w:t>35 Oswego St</w:t>
      </w:r>
    </w:p>
    <w:p w14:paraId="5517D1A5" w14:textId="77777777" w:rsidR="0014303E" w:rsidRPr="0014303E" w:rsidRDefault="0014303E" w:rsidP="0014303E">
      <w:pPr>
        <w:rPr>
          <w:rFonts w:ascii="Abadi" w:hAnsi="Abadi"/>
          <w:b/>
        </w:rPr>
      </w:pPr>
      <w:r w:rsidRPr="0014303E">
        <w:rPr>
          <w:rFonts w:ascii="Abadi" w:hAnsi="Abadi"/>
          <w:b/>
        </w:rPr>
        <w:t>Baldwinsville, NY 13027</w:t>
      </w:r>
    </w:p>
    <w:p w14:paraId="2DD59435" w14:textId="77777777" w:rsidR="00643680" w:rsidRPr="00AB08B7" w:rsidRDefault="00643680">
      <w:pPr>
        <w:rPr>
          <w:rFonts w:ascii="Arial" w:hAnsi="Arial" w:cs="Arial"/>
          <w:sz w:val="22"/>
          <w:szCs w:val="22"/>
        </w:rPr>
      </w:pPr>
    </w:p>
    <w:p w14:paraId="75A38533" w14:textId="77777777" w:rsidR="00643680" w:rsidRDefault="003514C4" w:rsidP="00643680">
      <w:r w:rsidRPr="00AB08B7">
        <w:rPr>
          <w:rFonts w:ascii="Arial" w:hAnsi="Arial" w:cs="Arial"/>
          <w:b/>
          <w:bCs/>
          <w:i/>
          <w:iCs/>
          <w:sz w:val="22"/>
          <w:szCs w:val="22"/>
        </w:rPr>
        <w:t>JOB SUMMARY</w:t>
      </w:r>
      <w:r w:rsidRPr="00AB08B7">
        <w:rPr>
          <w:rFonts w:ascii="Arial" w:hAnsi="Arial" w:cs="Arial"/>
          <w:i/>
          <w:iCs/>
          <w:sz w:val="22"/>
          <w:szCs w:val="22"/>
        </w:rPr>
        <w:t xml:space="preserve">:  </w:t>
      </w:r>
    </w:p>
    <w:p w14:paraId="1D39EE77" w14:textId="77777777" w:rsidR="00643680" w:rsidRPr="00643680" w:rsidRDefault="00643680" w:rsidP="00643680">
      <w:pPr>
        <w:pStyle w:val="NoSpacing"/>
        <w:rPr>
          <w:rFonts w:ascii="Arial" w:hAnsi="Arial" w:cs="Arial"/>
          <w:sz w:val="22"/>
          <w:szCs w:val="22"/>
        </w:rPr>
      </w:pPr>
      <w:r w:rsidRPr="00643680">
        <w:rPr>
          <w:rFonts w:ascii="Arial" w:hAnsi="Arial" w:cs="Arial"/>
          <w:sz w:val="22"/>
          <w:szCs w:val="22"/>
        </w:rPr>
        <w:t xml:space="preserve">The Teller provides excellent customer service to Association customers by conducting a variety of transactions and by referring Association products and or services designed to meet the customers banking needs. The Teller also refers customers to the appropriate departments within the bank for more complex services such as Lending or Investment products. Tellers are the customer’s primary source of contact and as such Tellers are required to maintain a professional, pleasant atmosphere while representing the Association. </w:t>
      </w:r>
    </w:p>
    <w:p w14:paraId="527E054D" w14:textId="77777777" w:rsidR="00643680" w:rsidRDefault="00643680" w:rsidP="00643680">
      <w:pPr>
        <w:rPr>
          <w:u w:val="single"/>
        </w:rPr>
      </w:pPr>
    </w:p>
    <w:p w14:paraId="479E2C0C" w14:textId="77777777" w:rsidR="003514C4" w:rsidRPr="00564B22" w:rsidRDefault="003514C4" w:rsidP="003514C4">
      <w:pPr>
        <w:spacing w:line="240" w:lineRule="atLeast"/>
        <w:rPr>
          <w:rFonts w:ascii="Arial" w:hAnsi="Arial" w:cs="Arial"/>
          <w:sz w:val="2"/>
          <w:szCs w:val="2"/>
        </w:rPr>
      </w:pPr>
      <w:r w:rsidRPr="00564B22">
        <w:rPr>
          <w:rFonts w:ascii="Arial" w:hAnsi="Arial" w:cs="Arial"/>
          <w:sz w:val="2"/>
          <w:szCs w:val="2"/>
        </w:rPr>
        <w:t xml:space="preserve">  </w:t>
      </w:r>
    </w:p>
    <w:p w14:paraId="1A0C905E" w14:textId="77777777" w:rsidR="003514C4" w:rsidRPr="00344B1D" w:rsidRDefault="003514C4" w:rsidP="003514C4">
      <w:pPr>
        <w:shd w:val="clear" w:color="auto" w:fill="D9E4CB"/>
        <w:rPr>
          <w:rFonts w:ascii="Arial" w:hAnsi="Arial" w:cs="Arial"/>
          <w:b/>
          <w:bCs/>
          <w:color w:val="000000"/>
          <w:sz w:val="22"/>
          <w:szCs w:val="22"/>
        </w:rPr>
      </w:pPr>
      <w:r w:rsidRPr="00344B1D">
        <w:rPr>
          <w:rFonts w:ascii="Arial" w:hAnsi="Arial" w:cs="Arial"/>
          <w:b/>
          <w:bCs/>
          <w:color w:val="000000"/>
          <w:sz w:val="22"/>
          <w:szCs w:val="22"/>
        </w:rPr>
        <w:t>QUALIFICATION STANDARDS:</w:t>
      </w:r>
    </w:p>
    <w:p w14:paraId="6F0B2EFA" w14:textId="77777777" w:rsidR="003514C4" w:rsidRPr="00344B1D" w:rsidRDefault="003514C4" w:rsidP="003514C4">
      <w:pPr>
        <w:shd w:val="clear" w:color="auto" w:fill="CCCCCC"/>
        <w:spacing w:line="240" w:lineRule="atLeast"/>
        <w:rPr>
          <w:rFonts w:ascii="Arial" w:hAnsi="Arial" w:cs="Arial"/>
          <w:sz w:val="2"/>
          <w:szCs w:val="2"/>
        </w:rPr>
      </w:pPr>
      <w:r w:rsidRPr="00344B1D">
        <w:rPr>
          <w:rFonts w:ascii="Arial" w:hAnsi="Arial" w:cs="Arial"/>
          <w:sz w:val="2"/>
          <w:szCs w:val="2"/>
        </w:rPr>
        <w:t xml:space="preserve">  </w:t>
      </w:r>
    </w:p>
    <w:p w14:paraId="1B161BF1"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High School Diploma or GED</w:t>
      </w:r>
    </w:p>
    <w:p w14:paraId="3A3AAE6A"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Basi</w:t>
      </w:r>
      <w:r w:rsidR="00995F0F">
        <w:rPr>
          <w:rFonts w:ascii="Arial" w:hAnsi="Arial" w:cs="Arial"/>
          <w:sz w:val="22"/>
          <w:szCs w:val="22"/>
        </w:rPr>
        <w:t>c</w:t>
      </w:r>
      <w:r w:rsidRPr="003E3C88">
        <w:rPr>
          <w:rFonts w:ascii="Arial" w:hAnsi="Arial" w:cs="Arial"/>
          <w:sz w:val="22"/>
          <w:szCs w:val="22"/>
        </w:rPr>
        <w:t xml:space="preserve"> knowledge of keyboarding/computers</w:t>
      </w:r>
    </w:p>
    <w:p w14:paraId="7841E562"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 xml:space="preserve">Must have pleasant, personable and professional relationship skills for customer contact </w:t>
      </w:r>
    </w:p>
    <w:p w14:paraId="1309C861" w14:textId="77777777" w:rsidR="00643680" w:rsidRPr="003E3C88" w:rsidRDefault="00995F0F" w:rsidP="003E3C88">
      <w:pPr>
        <w:pStyle w:val="NoSpacing"/>
        <w:numPr>
          <w:ilvl w:val="0"/>
          <w:numId w:val="8"/>
        </w:numPr>
        <w:rPr>
          <w:rFonts w:ascii="Arial" w:hAnsi="Arial" w:cs="Arial"/>
          <w:sz w:val="22"/>
          <w:szCs w:val="22"/>
        </w:rPr>
      </w:pPr>
      <w:r>
        <w:rPr>
          <w:rFonts w:ascii="Arial" w:hAnsi="Arial" w:cs="Arial"/>
          <w:sz w:val="22"/>
          <w:szCs w:val="22"/>
        </w:rPr>
        <w:t>Strong</w:t>
      </w:r>
      <w:r w:rsidR="00643680" w:rsidRPr="003E3C88">
        <w:rPr>
          <w:rFonts w:ascii="Arial" w:hAnsi="Arial" w:cs="Arial"/>
          <w:sz w:val="22"/>
          <w:szCs w:val="22"/>
        </w:rPr>
        <w:t xml:space="preserve"> communication skills </w:t>
      </w:r>
    </w:p>
    <w:p w14:paraId="7958FABD"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Professional image</w:t>
      </w:r>
    </w:p>
    <w:p w14:paraId="65982C21"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Must work well with others / TEAM Player</w:t>
      </w:r>
    </w:p>
    <w:p w14:paraId="19E1D76A"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 xml:space="preserve">Prior cash handling experience </w:t>
      </w:r>
      <w:r w:rsidR="00995F0F">
        <w:rPr>
          <w:rFonts w:ascii="Arial" w:hAnsi="Arial" w:cs="Arial"/>
          <w:sz w:val="22"/>
          <w:szCs w:val="22"/>
        </w:rPr>
        <w:t>preferred</w:t>
      </w:r>
    </w:p>
    <w:p w14:paraId="0811C6CB"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 xml:space="preserve">Prior customer service experience </w:t>
      </w:r>
      <w:r w:rsidR="00995F0F">
        <w:rPr>
          <w:rFonts w:ascii="Arial" w:hAnsi="Arial" w:cs="Arial"/>
          <w:sz w:val="22"/>
          <w:szCs w:val="22"/>
        </w:rPr>
        <w:t>preferred</w:t>
      </w:r>
    </w:p>
    <w:p w14:paraId="2D03FF96"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Must be able to take direction from Supervisor</w:t>
      </w:r>
    </w:p>
    <w:p w14:paraId="0D70ECEB"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Must be able to work rotating schedule</w:t>
      </w:r>
      <w:r w:rsidR="00995F0F">
        <w:rPr>
          <w:rFonts w:ascii="Arial" w:hAnsi="Arial" w:cs="Arial"/>
          <w:sz w:val="22"/>
          <w:szCs w:val="22"/>
        </w:rPr>
        <w:t xml:space="preserve"> to include Saturdays</w:t>
      </w:r>
    </w:p>
    <w:p w14:paraId="403DBB87"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Must be able to attend after hou</w:t>
      </w:r>
      <w:r w:rsidR="00987D22" w:rsidRPr="003E3C88">
        <w:rPr>
          <w:rFonts w:ascii="Arial" w:hAnsi="Arial" w:cs="Arial"/>
          <w:sz w:val="22"/>
          <w:szCs w:val="22"/>
        </w:rPr>
        <w:t>r meetings as required</w:t>
      </w:r>
      <w:r w:rsidRPr="003E3C88">
        <w:rPr>
          <w:rFonts w:ascii="Arial" w:hAnsi="Arial" w:cs="Arial"/>
          <w:sz w:val="22"/>
          <w:szCs w:val="22"/>
        </w:rPr>
        <w:t xml:space="preserve"> </w:t>
      </w:r>
    </w:p>
    <w:p w14:paraId="1B5000D0" w14:textId="77777777" w:rsidR="00987D22" w:rsidRDefault="00B17598" w:rsidP="003E3C88">
      <w:pPr>
        <w:pStyle w:val="NoSpacing"/>
        <w:numPr>
          <w:ilvl w:val="0"/>
          <w:numId w:val="8"/>
        </w:numPr>
        <w:rPr>
          <w:rFonts w:ascii="Arial" w:hAnsi="Arial" w:cs="Arial"/>
          <w:sz w:val="22"/>
          <w:szCs w:val="22"/>
        </w:rPr>
      </w:pPr>
      <w:r>
        <w:rPr>
          <w:rFonts w:ascii="Arial" w:hAnsi="Arial" w:cs="Arial"/>
          <w:sz w:val="22"/>
          <w:szCs w:val="22"/>
        </w:rPr>
        <w:t>Must t</w:t>
      </w:r>
      <w:r w:rsidR="00987D22" w:rsidRPr="003E3C88">
        <w:rPr>
          <w:rFonts w:ascii="Arial" w:hAnsi="Arial" w:cs="Arial"/>
          <w:sz w:val="22"/>
          <w:szCs w:val="22"/>
        </w:rPr>
        <w:t xml:space="preserve">ravel between office locations </w:t>
      </w:r>
      <w:r>
        <w:rPr>
          <w:rFonts w:ascii="Arial" w:hAnsi="Arial" w:cs="Arial"/>
          <w:sz w:val="22"/>
          <w:szCs w:val="22"/>
        </w:rPr>
        <w:t xml:space="preserve">as scheduled or </w:t>
      </w:r>
      <w:r w:rsidR="00987D22" w:rsidRPr="003E3C88">
        <w:rPr>
          <w:rFonts w:ascii="Arial" w:hAnsi="Arial" w:cs="Arial"/>
          <w:sz w:val="22"/>
          <w:szCs w:val="22"/>
        </w:rPr>
        <w:t>required</w:t>
      </w:r>
    </w:p>
    <w:p w14:paraId="673BEC13" w14:textId="77777777" w:rsidR="00DA23D2" w:rsidRPr="003E3C88" w:rsidRDefault="00DA23D2" w:rsidP="003E3C88">
      <w:pPr>
        <w:pStyle w:val="NoSpacing"/>
        <w:numPr>
          <w:ilvl w:val="0"/>
          <w:numId w:val="8"/>
        </w:numPr>
        <w:rPr>
          <w:rFonts w:ascii="Arial" w:hAnsi="Arial" w:cs="Arial"/>
          <w:sz w:val="22"/>
          <w:szCs w:val="22"/>
        </w:rPr>
      </w:pPr>
      <w:r>
        <w:rPr>
          <w:rFonts w:ascii="Arial" w:hAnsi="Arial" w:cs="Arial"/>
          <w:sz w:val="22"/>
          <w:szCs w:val="22"/>
        </w:rPr>
        <w:t>Must be able to a</w:t>
      </w:r>
      <w:r w:rsidR="00A50FD0">
        <w:rPr>
          <w:rFonts w:ascii="Arial" w:hAnsi="Arial" w:cs="Arial"/>
          <w:sz w:val="22"/>
          <w:szCs w:val="22"/>
        </w:rPr>
        <w:t>dapt to</w:t>
      </w:r>
      <w:r>
        <w:rPr>
          <w:rFonts w:ascii="Arial" w:hAnsi="Arial" w:cs="Arial"/>
          <w:sz w:val="22"/>
          <w:szCs w:val="22"/>
        </w:rPr>
        <w:t xml:space="preserve"> changes in policies and or procedures </w:t>
      </w:r>
      <w:r w:rsidR="00A50FD0">
        <w:rPr>
          <w:rFonts w:ascii="Arial" w:hAnsi="Arial" w:cs="Arial"/>
          <w:sz w:val="22"/>
          <w:szCs w:val="22"/>
        </w:rPr>
        <w:t>(</w:t>
      </w:r>
      <w:r>
        <w:rPr>
          <w:rFonts w:ascii="Arial" w:hAnsi="Arial" w:cs="Arial"/>
          <w:sz w:val="22"/>
          <w:szCs w:val="22"/>
        </w:rPr>
        <w:t>sometimes at a rapid pace</w:t>
      </w:r>
      <w:r w:rsidR="00A50FD0">
        <w:rPr>
          <w:rFonts w:ascii="Arial" w:hAnsi="Arial" w:cs="Arial"/>
          <w:sz w:val="22"/>
          <w:szCs w:val="22"/>
        </w:rPr>
        <w:t>)</w:t>
      </w:r>
      <w:r>
        <w:rPr>
          <w:rFonts w:ascii="Arial" w:hAnsi="Arial" w:cs="Arial"/>
          <w:sz w:val="22"/>
          <w:szCs w:val="22"/>
        </w:rPr>
        <w:t>.</w:t>
      </w:r>
    </w:p>
    <w:p w14:paraId="00DC7DCE" w14:textId="77777777" w:rsidR="00643680" w:rsidRDefault="00643680" w:rsidP="00643680">
      <w:pPr>
        <w:pStyle w:val="NoSpacing"/>
      </w:pPr>
    </w:p>
    <w:p w14:paraId="25D306B4" w14:textId="77777777" w:rsidR="003514C4" w:rsidRPr="00344B1D" w:rsidRDefault="003514C4" w:rsidP="003514C4">
      <w:pPr>
        <w:spacing w:line="240" w:lineRule="atLeast"/>
        <w:rPr>
          <w:rFonts w:ascii="Arial" w:hAnsi="Arial" w:cs="Arial"/>
          <w:sz w:val="2"/>
          <w:szCs w:val="2"/>
        </w:rPr>
      </w:pPr>
    </w:p>
    <w:p w14:paraId="2BB4EA14" w14:textId="77777777" w:rsidR="003514C4" w:rsidRPr="00344B1D" w:rsidRDefault="003514C4" w:rsidP="003514C4">
      <w:pPr>
        <w:shd w:val="clear" w:color="auto" w:fill="D9E4CB"/>
        <w:rPr>
          <w:rFonts w:ascii="Arial" w:hAnsi="Arial" w:cs="Arial"/>
          <w:b/>
          <w:bCs/>
          <w:color w:val="000000"/>
          <w:sz w:val="22"/>
          <w:szCs w:val="22"/>
        </w:rPr>
      </w:pPr>
      <w:r w:rsidRPr="00344B1D">
        <w:rPr>
          <w:rFonts w:ascii="Arial" w:hAnsi="Arial" w:cs="Arial"/>
          <w:b/>
          <w:bCs/>
          <w:color w:val="000000"/>
          <w:sz w:val="22"/>
          <w:szCs w:val="22"/>
        </w:rPr>
        <w:t>ESSENTIAL JOB FUNCTIONS:</w:t>
      </w:r>
    </w:p>
    <w:p w14:paraId="5684D991" w14:textId="77777777" w:rsidR="003514C4" w:rsidRPr="00344B1D" w:rsidRDefault="003514C4" w:rsidP="003514C4">
      <w:pPr>
        <w:shd w:val="clear" w:color="auto" w:fill="CCCCCC"/>
        <w:spacing w:line="240" w:lineRule="atLeast"/>
        <w:rPr>
          <w:rFonts w:ascii="Arial" w:hAnsi="Arial" w:cs="Arial"/>
          <w:sz w:val="2"/>
          <w:szCs w:val="2"/>
        </w:rPr>
      </w:pPr>
      <w:r w:rsidRPr="00344B1D">
        <w:rPr>
          <w:rFonts w:ascii="Arial" w:hAnsi="Arial" w:cs="Arial"/>
          <w:sz w:val="2"/>
          <w:szCs w:val="2"/>
        </w:rPr>
        <w:t xml:space="preserve">  </w:t>
      </w:r>
    </w:p>
    <w:p w14:paraId="419B7F22" w14:textId="77777777" w:rsidR="000559A7" w:rsidRPr="00114099" w:rsidRDefault="00A50FD0" w:rsidP="00DE6879">
      <w:pPr>
        <w:pStyle w:val="NoSpacing"/>
        <w:numPr>
          <w:ilvl w:val="0"/>
          <w:numId w:val="9"/>
        </w:numPr>
        <w:jc w:val="both"/>
        <w:rPr>
          <w:rFonts w:ascii="Arial" w:hAnsi="Arial" w:cs="Arial"/>
          <w:sz w:val="22"/>
          <w:szCs w:val="22"/>
        </w:rPr>
      </w:pPr>
      <w:r>
        <w:rPr>
          <w:rFonts w:ascii="Arial" w:hAnsi="Arial" w:cs="Arial"/>
          <w:sz w:val="22"/>
          <w:szCs w:val="22"/>
        </w:rPr>
        <w:lastRenderedPageBreak/>
        <w:t>P</w:t>
      </w:r>
      <w:r w:rsidR="000559A7" w:rsidRPr="00114099">
        <w:rPr>
          <w:rFonts w:ascii="Arial" w:hAnsi="Arial" w:cs="Arial"/>
          <w:sz w:val="22"/>
          <w:szCs w:val="22"/>
        </w:rPr>
        <w:t>erform</w:t>
      </w:r>
      <w:r>
        <w:rPr>
          <w:rFonts w:ascii="Arial" w:hAnsi="Arial" w:cs="Arial"/>
          <w:sz w:val="22"/>
          <w:szCs w:val="22"/>
        </w:rPr>
        <w:t>s</w:t>
      </w:r>
      <w:r w:rsidR="000559A7" w:rsidRPr="00114099">
        <w:rPr>
          <w:rFonts w:ascii="Arial" w:hAnsi="Arial" w:cs="Arial"/>
          <w:sz w:val="22"/>
          <w:szCs w:val="22"/>
        </w:rPr>
        <w:t xml:space="preserve"> a variety of transactions according to Association policy and procedures as well as Federal and State regulations. Transactions include but are not limited to; deposits, withdrawals, check cashing, payment processing, issuing bank checks, and issuing money orders, processing credit card cash advances, redemption of US Savings Bonds, verifying signatures as compared to internal signature cards and customer’s identification, various other transactions as assigned. </w:t>
      </w:r>
    </w:p>
    <w:p w14:paraId="05690948" w14:textId="77777777" w:rsidR="000559A7" w:rsidRPr="000559A7" w:rsidRDefault="00A50FD0" w:rsidP="00DE6879">
      <w:pPr>
        <w:pStyle w:val="NoSpacing"/>
        <w:numPr>
          <w:ilvl w:val="0"/>
          <w:numId w:val="9"/>
        </w:numPr>
        <w:jc w:val="both"/>
        <w:rPr>
          <w:rFonts w:ascii="Arial" w:hAnsi="Arial" w:cs="Arial"/>
          <w:sz w:val="22"/>
          <w:szCs w:val="22"/>
        </w:rPr>
      </w:pPr>
      <w:r>
        <w:rPr>
          <w:rFonts w:ascii="Arial" w:hAnsi="Arial" w:cs="Arial"/>
          <w:sz w:val="22"/>
          <w:szCs w:val="22"/>
        </w:rPr>
        <w:t>E</w:t>
      </w:r>
      <w:r w:rsidR="000559A7" w:rsidRPr="000559A7">
        <w:rPr>
          <w:rFonts w:ascii="Arial" w:hAnsi="Arial" w:cs="Arial"/>
          <w:sz w:val="22"/>
          <w:szCs w:val="22"/>
        </w:rPr>
        <w:t>nsures the supporting transaction documentation (calculator tapes, transaction documents) is compl</w:t>
      </w:r>
      <w:r>
        <w:rPr>
          <w:rFonts w:ascii="Arial" w:hAnsi="Arial" w:cs="Arial"/>
          <w:sz w:val="22"/>
          <w:szCs w:val="22"/>
        </w:rPr>
        <w:t>ete and accurate. C</w:t>
      </w:r>
      <w:r w:rsidR="000559A7" w:rsidRPr="000559A7">
        <w:rPr>
          <w:rFonts w:ascii="Arial" w:hAnsi="Arial" w:cs="Arial"/>
          <w:sz w:val="22"/>
          <w:szCs w:val="22"/>
        </w:rPr>
        <w:t>omplete</w:t>
      </w:r>
      <w:r>
        <w:rPr>
          <w:rFonts w:ascii="Arial" w:hAnsi="Arial" w:cs="Arial"/>
          <w:sz w:val="22"/>
          <w:szCs w:val="22"/>
        </w:rPr>
        <w:t>s</w:t>
      </w:r>
      <w:r w:rsidR="000559A7" w:rsidRPr="000559A7">
        <w:rPr>
          <w:rFonts w:ascii="Arial" w:hAnsi="Arial" w:cs="Arial"/>
          <w:sz w:val="22"/>
          <w:szCs w:val="22"/>
        </w:rPr>
        <w:t xml:space="preserve"> a variety of transaction related forms and or reports according to Association policy and procedure.</w:t>
      </w:r>
    </w:p>
    <w:p w14:paraId="2995BF0A" w14:textId="77777777" w:rsidR="000559A7" w:rsidRPr="000559A7" w:rsidRDefault="00EE4A89" w:rsidP="00DE6879">
      <w:pPr>
        <w:pStyle w:val="NoSpacing"/>
        <w:numPr>
          <w:ilvl w:val="0"/>
          <w:numId w:val="9"/>
        </w:numPr>
        <w:jc w:val="both"/>
        <w:rPr>
          <w:rFonts w:ascii="Arial" w:hAnsi="Arial" w:cs="Arial"/>
          <w:sz w:val="22"/>
          <w:szCs w:val="22"/>
        </w:rPr>
      </w:pPr>
      <w:r w:rsidRPr="000559A7">
        <w:rPr>
          <w:rFonts w:ascii="Arial" w:hAnsi="Arial" w:cs="Arial"/>
          <w:sz w:val="22"/>
          <w:szCs w:val="22"/>
        </w:rPr>
        <w:t xml:space="preserve">Will be trained in and must be knowledgeable of </w:t>
      </w:r>
      <w:r w:rsidR="000559A7" w:rsidRPr="000559A7">
        <w:rPr>
          <w:rFonts w:ascii="Arial" w:hAnsi="Arial" w:cs="Arial"/>
          <w:sz w:val="22"/>
          <w:szCs w:val="22"/>
        </w:rPr>
        <w:t xml:space="preserve">new accounts which </w:t>
      </w:r>
      <w:r w:rsidR="006257EC">
        <w:rPr>
          <w:rFonts w:ascii="Arial" w:hAnsi="Arial" w:cs="Arial"/>
          <w:sz w:val="22"/>
          <w:szCs w:val="22"/>
        </w:rPr>
        <w:t>will require</w:t>
      </w:r>
      <w:r w:rsidR="000559A7" w:rsidRPr="000559A7">
        <w:rPr>
          <w:rFonts w:ascii="Arial" w:hAnsi="Arial" w:cs="Arial"/>
          <w:sz w:val="22"/>
          <w:szCs w:val="22"/>
        </w:rPr>
        <w:t xml:space="preserve"> knowledge of the various product types offered by the Association and knowledge of new account documentation.</w:t>
      </w:r>
    </w:p>
    <w:p w14:paraId="70CE98BA" w14:textId="77777777" w:rsidR="000559A7" w:rsidRPr="000559A7" w:rsidRDefault="00A50FD0" w:rsidP="00DE6879">
      <w:pPr>
        <w:pStyle w:val="NoSpacing"/>
        <w:numPr>
          <w:ilvl w:val="0"/>
          <w:numId w:val="9"/>
        </w:numPr>
        <w:jc w:val="both"/>
        <w:rPr>
          <w:rFonts w:ascii="Arial" w:hAnsi="Arial" w:cs="Arial"/>
          <w:sz w:val="22"/>
          <w:szCs w:val="22"/>
        </w:rPr>
      </w:pPr>
      <w:r>
        <w:rPr>
          <w:rFonts w:ascii="Arial" w:hAnsi="Arial" w:cs="Arial"/>
          <w:sz w:val="22"/>
          <w:szCs w:val="22"/>
        </w:rPr>
        <w:t>Closes</w:t>
      </w:r>
      <w:r w:rsidR="000559A7" w:rsidRPr="000559A7">
        <w:rPr>
          <w:rFonts w:ascii="Arial" w:hAnsi="Arial" w:cs="Arial"/>
          <w:sz w:val="22"/>
          <w:szCs w:val="22"/>
        </w:rPr>
        <w:t xml:space="preserve"> accounts according to Association policy, Federal and State regulations.</w:t>
      </w:r>
    </w:p>
    <w:p w14:paraId="40C61D51" w14:textId="77777777" w:rsidR="000559A7" w:rsidRPr="000559A7" w:rsidRDefault="00A50FD0" w:rsidP="00DE6879">
      <w:pPr>
        <w:pStyle w:val="NoSpacing"/>
        <w:numPr>
          <w:ilvl w:val="0"/>
          <w:numId w:val="9"/>
        </w:numPr>
        <w:jc w:val="both"/>
        <w:rPr>
          <w:rFonts w:ascii="Arial" w:hAnsi="Arial" w:cs="Arial"/>
          <w:sz w:val="22"/>
          <w:szCs w:val="22"/>
        </w:rPr>
      </w:pPr>
      <w:r>
        <w:rPr>
          <w:rFonts w:ascii="Arial" w:hAnsi="Arial" w:cs="Arial"/>
          <w:sz w:val="22"/>
          <w:szCs w:val="22"/>
        </w:rPr>
        <w:t>Verifying all incoming and outgoing cash and coin for assigned</w:t>
      </w:r>
      <w:r w:rsidR="000559A7" w:rsidRPr="000559A7">
        <w:rPr>
          <w:rFonts w:ascii="Arial" w:hAnsi="Arial" w:cs="Arial"/>
          <w:sz w:val="22"/>
          <w:szCs w:val="22"/>
        </w:rPr>
        <w:t xml:space="preserve"> cash drawer. </w:t>
      </w:r>
      <w:r>
        <w:rPr>
          <w:rFonts w:ascii="Arial" w:hAnsi="Arial" w:cs="Arial"/>
          <w:sz w:val="22"/>
          <w:szCs w:val="22"/>
        </w:rPr>
        <w:t>M</w:t>
      </w:r>
      <w:r w:rsidR="000559A7" w:rsidRPr="000559A7">
        <w:rPr>
          <w:rFonts w:ascii="Arial" w:hAnsi="Arial" w:cs="Arial"/>
          <w:sz w:val="22"/>
          <w:szCs w:val="22"/>
        </w:rPr>
        <w:t>aintain</w:t>
      </w:r>
      <w:r>
        <w:rPr>
          <w:rFonts w:ascii="Arial" w:hAnsi="Arial" w:cs="Arial"/>
          <w:sz w:val="22"/>
          <w:szCs w:val="22"/>
        </w:rPr>
        <w:t>s</w:t>
      </w:r>
      <w:r w:rsidR="000559A7" w:rsidRPr="000559A7">
        <w:rPr>
          <w:rFonts w:ascii="Arial" w:hAnsi="Arial" w:cs="Arial"/>
          <w:sz w:val="22"/>
          <w:szCs w:val="22"/>
        </w:rPr>
        <w:t xml:space="preserve"> key to cash drawer in a secure manner, not to be shared with anyone. </w:t>
      </w:r>
      <w:r>
        <w:rPr>
          <w:rFonts w:ascii="Arial" w:hAnsi="Arial" w:cs="Arial"/>
          <w:sz w:val="22"/>
          <w:szCs w:val="22"/>
        </w:rPr>
        <w:t>K</w:t>
      </w:r>
      <w:r w:rsidR="009B5296">
        <w:rPr>
          <w:rFonts w:ascii="Arial" w:hAnsi="Arial" w:cs="Arial"/>
          <w:sz w:val="22"/>
          <w:szCs w:val="22"/>
        </w:rPr>
        <w:t>eep</w:t>
      </w:r>
      <w:r>
        <w:rPr>
          <w:rFonts w:ascii="Arial" w:hAnsi="Arial" w:cs="Arial"/>
          <w:sz w:val="22"/>
          <w:szCs w:val="22"/>
        </w:rPr>
        <w:t>s</w:t>
      </w:r>
      <w:r w:rsidR="000559A7" w:rsidRPr="000559A7">
        <w:rPr>
          <w:rFonts w:ascii="Arial" w:hAnsi="Arial" w:cs="Arial"/>
          <w:sz w:val="22"/>
          <w:szCs w:val="22"/>
        </w:rPr>
        <w:t xml:space="preserve"> total cash drawer amount within established limits a</w:t>
      </w:r>
      <w:r>
        <w:rPr>
          <w:rFonts w:ascii="Arial" w:hAnsi="Arial" w:cs="Arial"/>
          <w:sz w:val="22"/>
          <w:szCs w:val="22"/>
        </w:rPr>
        <w:t>ccording to policy. B</w:t>
      </w:r>
      <w:r w:rsidR="000559A7" w:rsidRPr="000559A7">
        <w:rPr>
          <w:rFonts w:ascii="Arial" w:hAnsi="Arial" w:cs="Arial"/>
          <w:sz w:val="22"/>
          <w:szCs w:val="22"/>
        </w:rPr>
        <w:t>alance</w:t>
      </w:r>
      <w:r>
        <w:rPr>
          <w:rFonts w:ascii="Arial" w:hAnsi="Arial" w:cs="Arial"/>
          <w:sz w:val="22"/>
          <w:szCs w:val="22"/>
        </w:rPr>
        <w:t>s</w:t>
      </w:r>
      <w:r w:rsidR="000559A7" w:rsidRPr="000559A7">
        <w:rPr>
          <w:rFonts w:ascii="Arial" w:hAnsi="Arial" w:cs="Arial"/>
          <w:sz w:val="22"/>
          <w:szCs w:val="22"/>
        </w:rPr>
        <w:t xml:space="preserve"> working cash drawer each working day. </w:t>
      </w:r>
      <w:r w:rsidR="00EE4A89" w:rsidRPr="000559A7">
        <w:rPr>
          <w:rFonts w:ascii="Arial" w:hAnsi="Arial" w:cs="Arial"/>
          <w:sz w:val="22"/>
          <w:szCs w:val="22"/>
        </w:rPr>
        <w:t xml:space="preserve">Will be trained in and </w:t>
      </w:r>
      <w:r w:rsidR="00EE4A89">
        <w:rPr>
          <w:rFonts w:ascii="Arial" w:hAnsi="Arial" w:cs="Arial"/>
          <w:sz w:val="22"/>
          <w:szCs w:val="22"/>
        </w:rPr>
        <w:t>m</w:t>
      </w:r>
      <w:r w:rsidR="00423EEB">
        <w:rPr>
          <w:rFonts w:ascii="Arial" w:hAnsi="Arial" w:cs="Arial"/>
          <w:sz w:val="22"/>
          <w:szCs w:val="22"/>
        </w:rPr>
        <w:t xml:space="preserve">ust be </w:t>
      </w:r>
      <w:r w:rsidR="000559A7" w:rsidRPr="000559A7">
        <w:rPr>
          <w:rFonts w:ascii="Arial" w:hAnsi="Arial" w:cs="Arial"/>
          <w:sz w:val="22"/>
          <w:szCs w:val="22"/>
        </w:rPr>
        <w:t>knowledge</w:t>
      </w:r>
      <w:r w:rsidR="00423EEB">
        <w:rPr>
          <w:rFonts w:ascii="Arial" w:hAnsi="Arial" w:cs="Arial"/>
          <w:sz w:val="22"/>
          <w:szCs w:val="22"/>
        </w:rPr>
        <w:t>able</w:t>
      </w:r>
      <w:r w:rsidR="000559A7" w:rsidRPr="000559A7">
        <w:rPr>
          <w:rFonts w:ascii="Arial" w:hAnsi="Arial" w:cs="Arial"/>
          <w:sz w:val="22"/>
          <w:szCs w:val="22"/>
        </w:rPr>
        <w:t xml:space="preserve"> of the Associations Counterfeit Currency Policy.</w:t>
      </w:r>
    </w:p>
    <w:p w14:paraId="0B5F8F1C" w14:textId="77777777" w:rsidR="000559A7" w:rsidRPr="000559A7" w:rsidRDefault="00CD7CD0" w:rsidP="00DE6879">
      <w:pPr>
        <w:pStyle w:val="NoSpacing"/>
        <w:numPr>
          <w:ilvl w:val="0"/>
          <w:numId w:val="9"/>
        </w:numPr>
        <w:jc w:val="both"/>
        <w:rPr>
          <w:rFonts w:ascii="Arial" w:hAnsi="Arial" w:cs="Arial"/>
          <w:sz w:val="22"/>
          <w:szCs w:val="22"/>
        </w:rPr>
      </w:pPr>
      <w:r>
        <w:rPr>
          <w:rFonts w:ascii="Arial" w:hAnsi="Arial" w:cs="Arial"/>
          <w:sz w:val="22"/>
          <w:szCs w:val="22"/>
        </w:rPr>
        <w:t>A</w:t>
      </w:r>
      <w:r w:rsidR="000559A7" w:rsidRPr="000559A7">
        <w:rPr>
          <w:rFonts w:ascii="Arial" w:hAnsi="Arial" w:cs="Arial"/>
          <w:sz w:val="22"/>
          <w:szCs w:val="22"/>
        </w:rPr>
        <w:t>nswer</w:t>
      </w:r>
      <w:r>
        <w:rPr>
          <w:rFonts w:ascii="Arial" w:hAnsi="Arial" w:cs="Arial"/>
          <w:sz w:val="22"/>
          <w:szCs w:val="22"/>
        </w:rPr>
        <w:t>s</w:t>
      </w:r>
      <w:r w:rsidR="000559A7" w:rsidRPr="000559A7">
        <w:rPr>
          <w:rFonts w:ascii="Arial" w:hAnsi="Arial" w:cs="Arial"/>
          <w:sz w:val="22"/>
          <w:szCs w:val="22"/>
        </w:rPr>
        <w:t xml:space="preserve"> basic customer inquiries regarding interest rates, accounts and services offered by the Association, such as Onl</w:t>
      </w:r>
      <w:r w:rsidR="009E77CC">
        <w:rPr>
          <w:rFonts w:ascii="Arial" w:hAnsi="Arial" w:cs="Arial"/>
          <w:sz w:val="22"/>
          <w:szCs w:val="22"/>
        </w:rPr>
        <w:t>ine Banking and Visa Check Card, a</w:t>
      </w:r>
      <w:r w:rsidR="000559A7" w:rsidRPr="000559A7">
        <w:rPr>
          <w:rFonts w:ascii="Arial" w:hAnsi="Arial" w:cs="Arial"/>
          <w:sz w:val="22"/>
          <w:szCs w:val="22"/>
        </w:rPr>
        <w:t>ccount transaction history, services charges and other general banking questions.</w:t>
      </w:r>
    </w:p>
    <w:p w14:paraId="6C01E11D" w14:textId="77777777" w:rsidR="000559A7" w:rsidRPr="000559A7" w:rsidRDefault="000559A7" w:rsidP="00DE6879">
      <w:pPr>
        <w:pStyle w:val="NoSpacing"/>
        <w:numPr>
          <w:ilvl w:val="0"/>
          <w:numId w:val="9"/>
        </w:numPr>
        <w:jc w:val="both"/>
        <w:rPr>
          <w:rFonts w:ascii="Arial" w:hAnsi="Arial" w:cs="Arial"/>
          <w:sz w:val="22"/>
          <w:szCs w:val="22"/>
        </w:rPr>
      </w:pPr>
      <w:r w:rsidRPr="000559A7">
        <w:rPr>
          <w:rFonts w:ascii="Arial" w:hAnsi="Arial" w:cs="Arial"/>
          <w:sz w:val="22"/>
          <w:szCs w:val="22"/>
        </w:rPr>
        <w:t>Resolve</w:t>
      </w:r>
      <w:r w:rsidR="00CD7CD0">
        <w:rPr>
          <w:rFonts w:ascii="Arial" w:hAnsi="Arial" w:cs="Arial"/>
          <w:sz w:val="22"/>
          <w:szCs w:val="22"/>
        </w:rPr>
        <w:t>s</w:t>
      </w:r>
      <w:r w:rsidRPr="000559A7">
        <w:rPr>
          <w:rFonts w:ascii="Arial" w:hAnsi="Arial" w:cs="Arial"/>
          <w:sz w:val="22"/>
          <w:szCs w:val="22"/>
        </w:rPr>
        <w:t xml:space="preserve"> routine customer problems and refer</w:t>
      </w:r>
      <w:r w:rsidR="00CD7CD0">
        <w:rPr>
          <w:rFonts w:ascii="Arial" w:hAnsi="Arial" w:cs="Arial"/>
          <w:sz w:val="22"/>
          <w:szCs w:val="22"/>
        </w:rPr>
        <w:t>s</w:t>
      </w:r>
      <w:r w:rsidRPr="000559A7">
        <w:rPr>
          <w:rFonts w:ascii="Arial" w:hAnsi="Arial" w:cs="Arial"/>
          <w:sz w:val="22"/>
          <w:szCs w:val="22"/>
        </w:rPr>
        <w:t xml:space="preserve"> more complex issues to the appropriate person / department.</w:t>
      </w:r>
    </w:p>
    <w:p w14:paraId="1F25FB5D" w14:textId="77777777" w:rsidR="000559A7" w:rsidRDefault="000559A7" w:rsidP="00DE6879">
      <w:pPr>
        <w:pStyle w:val="NoSpacing"/>
        <w:numPr>
          <w:ilvl w:val="0"/>
          <w:numId w:val="9"/>
        </w:numPr>
        <w:jc w:val="both"/>
        <w:rPr>
          <w:rFonts w:ascii="Arial" w:hAnsi="Arial" w:cs="Arial"/>
          <w:sz w:val="22"/>
          <w:szCs w:val="22"/>
        </w:rPr>
      </w:pPr>
      <w:r w:rsidRPr="000559A7">
        <w:rPr>
          <w:rFonts w:ascii="Arial" w:hAnsi="Arial" w:cs="Arial"/>
          <w:sz w:val="22"/>
          <w:szCs w:val="22"/>
        </w:rPr>
        <w:t xml:space="preserve">Responsible for security related </w:t>
      </w:r>
      <w:r w:rsidR="009F73E0">
        <w:rPr>
          <w:rFonts w:ascii="Arial" w:hAnsi="Arial" w:cs="Arial"/>
          <w:sz w:val="22"/>
          <w:szCs w:val="22"/>
        </w:rPr>
        <w:t>functions,</w:t>
      </w:r>
      <w:r w:rsidRPr="000559A7">
        <w:rPr>
          <w:rFonts w:ascii="Arial" w:hAnsi="Arial" w:cs="Arial"/>
          <w:sz w:val="22"/>
          <w:szCs w:val="22"/>
        </w:rPr>
        <w:t xml:space="preserve"> such as locking cash drawer and tell</w:t>
      </w:r>
      <w:r w:rsidR="009F73E0">
        <w:rPr>
          <w:rFonts w:ascii="Arial" w:hAnsi="Arial" w:cs="Arial"/>
          <w:sz w:val="22"/>
          <w:szCs w:val="22"/>
        </w:rPr>
        <w:t>er</w:t>
      </w:r>
      <w:r w:rsidRPr="000559A7">
        <w:rPr>
          <w:rFonts w:ascii="Arial" w:hAnsi="Arial" w:cs="Arial"/>
          <w:sz w:val="22"/>
          <w:szCs w:val="22"/>
        </w:rPr>
        <w:t xml:space="preserve"> station wh</w:t>
      </w:r>
      <w:r w:rsidR="009F73E0">
        <w:rPr>
          <w:rFonts w:ascii="Arial" w:hAnsi="Arial" w:cs="Arial"/>
          <w:sz w:val="22"/>
          <w:szCs w:val="22"/>
        </w:rPr>
        <w:t>en away from assigned work area, c</w:t>
      </w:r>
      <w:r w:rsidRPr="000559A7">
        <w:rPr>
          <w:rFonts w:ascii="Arial" w:hAnsi="Arial" w:cs="Arial"/>
          <w:sz w:val="22"/>
          <w:szCs w:val="22"/>
        </w:rPr>
        <w:t>hanging passwords according to Association policy and maintaining all passwords in a secure fashion, not to be shared with anyone.  Will be trained in and must be knowledgeable of the Association Security Program.</w:t>
      </w:r>
    </w:p>
    <w:p w14:paraId="0F28F2EF" w14:textId="77777777" w:rsidR="00FA2412" w:rsidRPr="00FA2412" w:rsidRDefault="00FA2412" w:rsidP="00153D43">
      <w:pPr>
        <w:pStyle w:val="NoSpacing"/>
        <w:numPr>
          <w:ilvl w:val="0"/>
          <w:numId w:val="9"/>
        </w:numPr>
        <w:jc w:val="both"/>
        <w:rPr>
          <w:rFonts w:ascii="Arial" w:hAnsi="Arial" w:cs="Arial"/>
          <w:sz w:val="22"/>
          <w:szCs w:val="22"/>
        </w:rPr>
      </w:pPr>
      <w:r w:rsidRPr="00FA2412">
        <w:rPr>
          <w:rFonts w:ascii="Arial" w:hAnsi="Arial" w:cs="Arial"/>
          <w:sz w:val="22"/>
          <w:szCs w:val="22"/>
        </w:rPr>
        <w:t xml:space="preserve">Refers Association products and services. Maintains up to date knowledge of all Association products and services and refers customer to Branch Manager for additional information. </w:t>
      </w:r>
    </w:p>
    <w:p w14:paraId="30FC6DA0" w14:textId="77777777" w:rsidR="000559A7" w:rsidRDefault="0050641B" w:rsidP="00DE6879">
      <w:pPr>
        <w:pStyle w:val="NoSpacing"/>
        <w:numPr>
          <w:ilvl w:val="0"/>
          <w:numId w:val="9"/>
        </w:numPr>
        <w:jc w:val="both"/>
        <w:rPr>
          <w:rFonts w:ascii="Arial" w:hAnsi="Arial" w:cs="Arial"/>
          <w:sz w:val="22"/>
          <w:szCs w:val="22"/>
        </w:rPr>
      </w:pPr>
      <w:r>
        <w:rPr>
          <w:rFonts w:ascii="Arial" w:hAnsi="Arial" w:cs="Arial"/>
          <w:sz w:val="22"/>
          <w:szCs w:val="22"/>
        </w:rPr>
        <w:t>S</w:t>
      </w:r>
      <w:r w:rsidR="000559A7" w:rsidRPr="000559A7">
        <w:rPr>
          <w:rFonts w:ascii="Arial" w:hAnsi="Arial" w:cs="Arial"/>
          <w:sz w:val="22"/>
          <w:szCs w:val="22"/>
        </w:rPr>
        <w:t>uccessfully complete the Assoc</w:t>
      </w:r>
      <w:r>
        <w:rPr>
          <w:rFonts w:ascii="Arial" w:hAnsi="Arial" w:cs="Arial"/>
          <w:sz w:val="22"/>
          <w:szCs w:val="22"/>
        </w:rPr>
        <w:t>iations teller training program within.</w:t>
      </w:r>
    </w:p>
    <w:p w14:paraId="5F0672CF" w14:textId="77777777" w:rsidR="00465930" w:rsidRPr="000559A7" w:rsidRDefault="0050641B" w:rsidP="00DE6879">
      <w:pPr>
        <w:pStyle w:val="NoSpacing"/>
        <w:numPr>
          <w:ilvl w:val="0"/>
          <w:numId w:val="9"/>
        </w:numPr>
        <w:jc w:val="both"/>
        <w:rPr>
          <w:rFonts w:ascii="Arial" w:hAnsi="Arial" w:cs="Arial"/>
          <w:sz w:val="22"/>
          <w:szCs w:val="22"/>
        </w:rPr>
      </w:pPr>
      <w:r>
        <w:rPr>
          <w:rFonts w:ascii="Arial" w:hAnsi="Arial" w:cs="Arial"/>
          <w:sz w:val="22"/>
          <w:szCs w:val="22"/>
        </w:rPr>
        <w:t>Participates in and</w:t>
      </w:r>
      <w:r w:rsidR="00465930">
        <w:rPr>
          <w:rFonts w:ascii="Arial" w:hAnsi="Arial" w:cs="Arial"/>
          <w:sz w:val="22"/>
          <w:szCs w:val="22"/>
        </w:rPr>
        <w:t xml:space="preserve"> complete</w:t>
      </w:r>
      <w:r>
        <w:rPr>
          <w:rFonts w:ascii="Arial" w:hAnsi="Arial" w:cs="Arial"/>
          <w:sz w:val="22"/>
          <w:szCs w:val="22"/>
        </w:rPr>
        <w:t>s</w:t>
      </w:r>
      <w:r w:rsidR="00465930">
        <w:rPr>
          <w:rFonts w:ascii="Arial" w:hAnsi="Arial" w:cs="Arial"/>
          <w:sz w:val="22"/>
          <w:szCs w:val="22"/>
        </w:rPr>
        <w:t xml:space="preserve"> </w:t>
      </w:r>
      <w:r w:rsidR="00BF0F5B">
        <w:rPr>
          <w:rFonts w:ascii="Arial" w:hAnsi="Arial" w:cs="Arial"/>
          <w:sz w:val="22"/>
          <w:szCs w:val="22"/>
        </w:rPr>
        <w:t xml:space="preserve">annual training of </w:t>
      </w:r>
      <w:r w:rsidR="00465930">
        <w:rPr>
          <w:rFonts w:ascii="Arial" w:hAnsi="Arial" w:cs="Arial"/>
          <w:sz w:val="22"/>
          <w:szCs w:val="22"/>
        </w:rPr>
        <w:t xml:space="preserve">various regulatory </w:t>
      </w:r>
      <w:r w:rsidR="00BF0F5B">
        <w:rPr>
          <w:rFonts w:ascii="Arial" w:hAnsi="Arial" w:cs="Arial"/>
          <w:sz w:val="22"/>
          <w:szCs w:val="22"/>
        </w:rPr>
        <w:t>requirements as assigned.</w:t>
      </w:r>
    </w:p>
    <w:p w14:paraId="156F4751" w14:textId="77777777" w:rsidR="00B07FDF" w:rsidRDefault="00B07FDF" w:rsidP="000C589D">
      <w:pPr>
        <w:spacing w:line="240" w:lineRule="atLeast"/>
        <w:rPr>
          <w:rFonts w:ascii="Arial" w:hAnsi="Arial" w:cs="Arial"/>
          <w:sz w:val="22"/>
          <w:szCs w:val="22"/>
        </w:rPr>
      </w:pPr>
      <w:r>
        <w:rPr>
          <w:rFonts w:ascii="Arial" w:hAnsi="Arial" w:cs="Arial"/>
          <w:sz w:val="22"/>
          <w:szCs w:val="22"/>
        </w:rPr>
        <w:t xml:space="preserve"> </w:t>
      </w:r>
    </w:p>
    <w:p w14:paraId="690FB947" w14:textId="77777777" w:rsidR="000C589D" w:rsidRPr="00344B1D" w:rsidRDefault="000C589D" w:rsidP="000C589D">
      <w:pPr>
        <w:shd w:val="clear" w:color="auto" w:fill="D9E4CB"/>
        <w:rPr>
          <w:rFonts w:ascii="Arial" w:hAnsi="Arial" w:cs="Arial"/>
          <w:b/>
          <w:bCs/>
          <w:color w:val="000000"/>
          <w:sz w:val="22"/>
          <w:szCs w:val="22"/>
        </w:rPr>
      </w:pPr>
      <w:r w:rsidRPr="00344B1D">
        <w:rPr>
          <w:rFonts w:ascii="Arial" w:hAnsi="Arial" w:cs="Arial"/>
          <w:b/>
          <w:bCs/>
          <w:color w:val="000000"/>
          <w:sz w:val="22"/>
          <w:szCs w:val="22"/>
        </w:rPr>
        <w:t>SUPERVISORY RESPONSIBILITIES:</w:t>
      </w:r>
    </w:p>
    <w:p w14:paraId="1B43C43E" w14:textId="77777777" w:rsidR="000C589D" w:rsidRPr="002C29B3" w:rsidRDefault="000C589D" w:rsidP="002C29B3">
      <w:pPr>
        <w:shd w:val="clear" w:color="auto" w:fill="CCCCCC"/>
        <w:spacing w:line="240" w:lineRule="atLeast"/>
        <w:rPr>
          <w:rFonts w:ascii="Arial" w:hAnsi="Arial" w:cs="Arial"/>
          <w:sz w:val="2"/>
          <w:szCs w:val="2"/>
        </w:rPr>
      </w:pPr>
      <w:r w:rsidRPr="00344B1D">
        <w:rPr>
          <w:rFonts w:ascii="Arial" w:hAnsi="Arial" w:cs="Arial"/>
          <w:sz w:val="2"/>
          <w:szCs w:val="2"/>
        </w:rPr>
        <w:t xml:space="preserve">  </w:t>
      </w:r>
    </w:p>
    <w:p w14:paraId="11CC4423" w14:textId="77777777" w:rsidR="002221CF" w:rsidRDefault="00B07FDF" w:rsidP="00885951">
      <w:pPr>
        <w:jc w:val="both"/>
        <w:rPr>
          <w:rFonts w:ascii="Arial" w:hAnsi="Arial" w:cs="Arial"/>
          <w:sz w:val="22"/>
          <w:szCs w:val="22"/>
        </w:rPr>
      </w:pPr>
      <w:r>
        <w:rPr>
          <w:rFonts w:ascii="Arial" w:hAnsi="Arial" w:cs="Arial"/>
          <w:sz w:val="22"/>
          <w:szCs w:val="22"/>
        </w:rPr>
        <w:t xml:space="preserve">This position does not </w:t>
      </w:r>
      <w:r w:rsidR="0050641B">
        <w:rPr>
          <w:rFonts w:ascii="Arial" w:hAnsi="Arial" w:cs="Arial"/>
          <w:sz w:val="22"/>
          <w:szCs w:val="22"/>
        </w:rPr>
        <w:t>have any</w:t>
      </w:r>
      <w:r>
        <w:rPr>
          <w:rFonts w:ascii="Arial" w:hAnsi="Arial" w:cs="Arial"/>
          <w:sz w:val="22"/>
          <w:szCs w:val="22"/>
        </w:rPr>
        <w:t xml:space="preserve"> supervisor</w:t>
      </w:r>
      <w:r w:rsidR="0050641B">
        <w:rPr>
          <w:rFonts w:ascii="Arial" w:hAnsi="Arial" w:cs="Arial"/>
          <w:sz w:val="22"/>
          <w:szCs w:val="22"/>
        </w:rPr>
        <w:t>y</w:t>
      </w:r>
      <w:r>
        <w:rPr>
          <w:rFonts w:ascii="Arial" w:hAnsi="Arial" w:cs="Arial"/>
          <w:sz w:val="22"/>
          <w:szCs w:val="22"/>
        </w:rPr>
        <w:t xml:space="preserve"> responsibilities. </w:t>
      </w:r>
    </w:p>
    <w:sectPr w:rsidR="002221C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D92E" w14:textId="77777777" w:rsidR="000A689C" w:rsidRDefault="000A689C" w:rsidP="006A2028">
      <w:r>
        <w:separator/>
      </w:r>
    </w:p>
  </w:endnote>
  <w:endnote w:type="continuationSeparator" w:id="0">
    <w:p w14:paraId="4A9BAECA" w14:textId="77777777" w:rsidR="000A689C" w:rsidRDefault="000A689C" w:rsidP="006A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30B4" w14:textId="77777777" w:rsidR="00EF7787" w:rsidRDefault="00EF7787">
    <w:pPr>
      <w:pStyle w:val="Footer"/>
      <w:jc w:val="right"/>
    </w:pPr>
    <w:r>
      <w:t xml:space="preserve">Page </w:t>
    </w:r>
    <w:r>
      <w:rPr>
        <w:b/>
        <w:szCs w:val="24"/>
      </w:rPr>
      <w:fldChar w:fldCharType="begin"/>
    </w:r>
    <w:r>
      <w:rPr>
        <w:b/>
      </w:rPr>
      <w:instrText xml:space="preserve"> PAGE </w:instrText>
    </w:r>
    <w:r>
      <w:rPr>
        <w:b/>
        <w:szCs w:val="24"/>
      </w:rPr>
      <w:fldChar w:fldCharType="separate"/>
    </w:r>
    <w:r w:rsidR="0070583D">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70583D">
      <w:rPr>
        <w:b/>
        <w:noProof/>
      </w:rPr>
      <w:t>1</w:t>
    </w:r>
    <w:r>
      <w:rPr>
        <w:b/>
        <w:szCs w:val="24"/>
      </w:rPr>
      <w:fldChar w:fldCharType="end"/>
    </w:r>
  </w:p>
  <w:p w14:paraId="17DC348C" w14:textId="77777777" w:rsidR="00EF7787" w:rsidRDefault="00EF7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C651" w14:textId="77777777" w:rsidR="000A689C" w:rsidRDefault="000A689C" w:rsidP="006A2028">
      <w:r>
        <w:separator/>
      </w:r>
    </w:p>
  </w:footnote>
  <w:footnote w:type="continuationSeparator" w:id="0">
    <w:p w14:paraId="7F4BBBAF" w14:textId="77777777" w:rsidR="000A689C" w:rsidRDefault="000A689C" w:rsidP="006A2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C17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366411"/>
    <w:multiLevelType w:val="hybridMultilevel"/>
    <w:tmpl w:val="6FE2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23CC4"/>
    <w:multiLevelType w:val="hybridMultilevel"/>
    <w:tmpl w:val="C4F2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C7DF9"/>
    <w:multiLevelType w:val="hybridMultilevel"/>
    <w:tmpl w:val="393C043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80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9B0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6613218"/>
    <w:multiLevelType w:val="hybridMultilevel"/>
    <w:tmpl w:val="24BCBABA"/>
    <w:lvl w:ilvl="0" w:tplc="EC0AC60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04186"/>
    <w:multiLevelType w:val="hybridMultilevel"/>
    <w:tmpl w:val="F50A194E"/>
    <w:lvl w:ilvl="0" w:tplc="EC0AC60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8"/>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EF"/>
    <w:rsid w:val="000035EA"/>
    <w:rsid w:val="00044517"/>
    <w:rsid w:val="000455A3"/>
    <w:rsid w:val="000544F2"/>
    <w:rsid w:val="000559A7"/>
    <w:rsid w:val="000A689C"/>
    <w:rsid w:val="000C400B"/>
    <w:rsid w:val="000C589D"/>
    <w:rsid w:val="00114099"/>
    <w:rsid w:val="00115CB7"/>
    <w:rsid w:val="0014303E"/>
    <w:rsid w:val="00153D43"/>
    <w:rsid w:val="001B157B"/>
    <w:rsid w:val="001D6288"/>
    <w:rsid w:val="001D7804"/>
    <w:rsid w:val="001E740B"/>
    <w:rsid w:val="002221CF"/>
    <w:rsid w:val="00262FD1"/>
    <w:rsid w:val="002C29B3"/>
    <w:rsid w:val="002C6803"/>
    <w:rsid w:val="00332187"/>
    <w:rsid w:val="003514C4"/>
    <w:rsid w:val="003711A5"/>
    <w:rsid w:val="00371CEF"/>
    <w:rsid w:val="00385415"/>
    <w:rsid w:val="003A1002"/>
    <w:rsid w:val="003A4716"/>
    <w:rsid w:val="003B5311"/>
    <w:rsid w:val="003C12CA"/>
    <w:rsid w:val="003D05AB"/>
    <w:rsid w:val="003D159E"/>
    <w:rsid w:val="003E3C88"/>
    <w:rsid w:val="004050E5"/>
    <w:rsid w:val="00413A69"/>
    <w:rsid w:val="00423EEB"/>
    <w:rsid w:val="00451B65"/>
    <w:rsid w:val="00465930"/>
    <w:rsid w:val="00497A99"/>
    <w:rsid w:val="004A6C55"/>
    <w:rsid w:val="004C0F36"/>
    <w:rsid w:val="004F6D6B"/>
    <w:rsid w:val="0050641B"/>
    <w:rsid w:val="00514BA4"/>
    <w:rsid w:val="00535CB3"/>
    <w:rsid w:val="005533FD"/>
    <w:rsid w:val="00564B22"/>
    <w:rsid w:val="00564FEF"/>
    <w:rsid w:val="005829A9"/>
    <w:rsid w:val="005A4798"/>
    <w:rsid w:val="005D3745"/>
    <w:rsid w:val="006257EC"/>
    <w:rsid w:val="00643680"/>
    <w:rsid w:val="00651D88"/>
    <w:rsid w:val="006864E7"/>
    <w:rsid w:val="006A02A2"/>
    <w:rsid w:val="006A2028"/>
    <w:rsid w:val="006C3B0D"/>
    <w:rsid w:val="006C6E27"/>
    <w:rsid w:val="006C7074"/>
    <w:rsid w:val="006D002C"/>
    <w:rsid w:val="0070583D"/>
    <w:rsid w:val="00707789"/>
    <w:rsid w:val="00722E96"/>
    <w:rsid w:val="00763AB3"/>
    <w:rsid w:val="0078072C"/>
    <w:rsid w:val="0078349F"/>
    <w:rsid w:val="007B52F9"/>
    <w:rsid w:val="007F766E"/>
    <w:rsid w:val="00885951"/>
    <w:rsid w:val="008C0C1C"/>
    <w:rsid w:val="00907561"/>
    <w:rsid w:val="00914A7A"/>
    <w:rsid w:val="009258E8"/>
    <w:rsid w:val="009461F0"/>
    <w:rsid w:val="00973C8D"/>
    <w:rsid w:val="00987D22"/>
    <w:rsid w:val="00995F0F"/>
    <w:rsid w:val="009A0278"/>
    <w:rsid w:val="009B5296"/>
    <w:rsid w:val="009E60B1"/>
    <w:rsid w:val="009E70C3"/>
    <w:rsid w:val="009E77CC"/>
    <w:rsid w:val="009F3323"/>
    <w:rsid w:val="009F57D6"/>
    <w:rsid w:val="009F62AB"/>
    <w:rsid w:val="009F73E0"/>
    <w:rsid w:val="00A31D43"/>
    <w:rsid w:val="00A50FD0"/>
    <w:rsid w:val="00A7379E"/>
    <w:rsid w:val="00AA380B"/>
    <w:rsid w:val="00AA6083"/>
    <w:rsid w:val="00AB08B7"/>
    <w:rsid w:val="00AD5095"/>
    <w:rsid w:val="00AF47F7"/>
    <w:rsid w:val="00AF7536"/>
    <w:rsid w:val="00B07FDF"/>
    <w:rsid w:val="00B17598"/>
    <w:rsid w:val="00B2115F"/>
    <w:rsid w:val="00B35346"/>
    <w:rsid w:val="00B43579"/>
    <w:rsid w:val="00BF0F5B"/>
    <w:rsid w:val="00BF2054"/>
    <w:rsid w:val="00C62231"/>
    <w:rsid w:val="00C677A3"/>
    <w:rsid w:val="00C8267D"/>
    <w:rsid w:val="00CD7CD0"/>
    <w:rsid w:val="00CF4286"/>
    <w:rsid w:val="00D37866"/>
    <w:rsid w:val="00D74B66"/>
    <w:rsid w:val="00DA23D2"/>
    <w:rsid w:val="00DA4063"/>
    <w:rsid w:val="00DE6879"/>
    <w:rsid w:val="00E37792"/>
    <w:rsid w:val="00EE4A89"/>
    <w:rsid w:val="00EF7787"/>
    <w:rsid w:val="00F2321B"/>
    <w:rsid w:val="00F41E25"/>
    <w:rsid w:val="00F44F8C"/>
    <w:rsid w:val="00F73F70"/>
    <w:rsid w:val="00F753C8"/>
    <w:rsid w:val="00F85702"/>
    <w:rsid w:val="00FA2412"/>
    <w:rsid w:val="00FF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4270F"/>
  <w15:chartTrackingRefBased/>
  <w15:docId w15:val="{38734DE0-C28C-4D5B-89D7-255B0E0B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link w:val="Heading4Char"/>
    <w:uiPriority w:val="9"/>
    <w:semiHidden/>
    <w:unhideWhenUsed/>
    <w:qFormat/>
    <w:rsid w:val="00885951"/>
    <w:pPr>
      <w:keepNext/>
      <w:spacing w:before="240" w:after="60"/>
      <w:outlineLvl w:val="3"/>
    </w:pPr>
    <w:rPr>
      <w:rFonts w:ascii="Calibri" w:hAnsi="Calibri"/>
      <w:b/>
      <w:bCs/>
      <w:sz w:val="28"/>
      <w:szCs w:val="28"/>
      <w:lang w:val="x-none" w:eastAsia="x-none"/>
    </w:rPr>
  </w:style>
  <w:style w:type="paragraph" w:styleId="Heading8">
    <w:name w:val="heading 8"/>
    <w:basedOn w:val="Normal"/>
    <w:next w:val="Normal"/>
    <w:link w:val="Heading8Char"/>
    <w:uiPriority w:val="9"/>
    <w:semiHidden/>
    <w:unhideWhenUsed/>
    <w:qFormat/>
    <w:rsid w:val="00885951"/>
    <w:pPr>
      <w:spacing w:before="240" w:after="60"/>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885951"/>
    <w:rPr>
      <w:rFonts w:ascii="Calibri" w:eastAsia="Times New Roman" w:hAnsi="Calibri" w:cs="Times New Roman"/>
      <w:b/>
      <w:bCs/>
      <w:sz w:val="28"/>
      <w:szCs w:val="28"/>
    </w:rPr>
  </w:style>
  <w:style w:type="character" w:customStyle="1" w:styleId="Heading8Char">
    <w:name w:val="Heading 8 Char"/>
    <w:link w:val="Heading8"/>
    <w:uiPriority w:val="9"/>
    <w:semiHidden/>
    <w:rsid w:val="00885951"/>
    <w:rPr>
      <w:rFonts w:ascii="Calibri" w:eastAsia="Times New Roman" w:hAnsi="Calibri" w:cs="Times New Roman"/>
      <w:i/>
      <w:iCs/>
      <w:sz w:val="24"/>
      <w:szCs w:val="24"/>
    </w:rPr>
  </w:style>
  <w:style w:type="character" w:customStyle="1" w:styleId="fftd1">
    <w:name w:val="fftd1"/>
    <w:uiPriority w:val="99"/>
    <w:rsid w:val="00885951"/>
    <w:rPr>
      <w:rFonts w:ascii="Verdana" w:hAnsi="Verdana" w:cs="Times New Roman"/>
      <w:color w:val="333333"/>
      <w:sz w:val="18"/>
      <w:szCs w:val="18"/>
    </w:rPr>
  </w:style>
  <w:style w:type="paragraph" w:styleId="NoSpacing">
    <w:name w:val="No Spacing"/>
    <w:uiPriority w:val="1"/>
    <w:qFormat/>
    <w:rsid w:val="00564B22"/>
    <w:rPr>
      <w:sz w:val="24"/>
    </w:rPr>
  </w:style>
  <w:style w:type="paragraph" w:styleId="Header">
    <w:name w:val="header"/>
    <w:basedOn w:val="Normal"/>
    <w:link w:val="HeaderChar"/>
    <w:uiPriority w:val="99"/>
    <w:semiHidden/>
    <w:unhideWhenUsed/>
    <w:rsid w:val="006A2028"/>
    <w:pPr>
      <w:tabs>
        <w:tab w:val="center" w:pos="4680"/>
        <w:tab w:val="right" w:pos="9360"/>
      </w:tabs>
    </w:pPr>
    <w:rPr>
      <w:lang w:val="x-none" w:eastAsia="x-none"/>
    </w:rPr>
  </w:style>
  <w:style w:type="character" w:customStyle="1" w:styleId="HeaderChar">
    <w:name w:val="Header Char"/>
    <w:link w:val="Header"/>
    <w:uiPriority w:val="99"/>
    <w:semiHidden/>
    <w:rsid w:val="006A2028"/>
    <w:rPr>
      <w:sz w:val="24"/>
    </w:rPr>
  </w:style>
  <w:style w:type="paragraph" w:styleId="Footer">
    <w:name w:val="footer"/>
    <w:basedOn w:val="Normal"/>
    <w:link w:val="FooterChar"/>
    <w:uiPriority w:val="99"/>
    <w:unhideWhenUsed/>
    <w:rsid w:val="006A2028"/>
    <w:pPr>
      <w:tabs>
        <w:tab w:val="center" w:pos="4680"/>
        <w:tab w:val="right" w:pos="9360"/>
      </w:tabs>
    </w:pPr>
    <w:rPr>
      <w:lang w:val="x-none" w:eastAsia="x-none"/>
    </w:rPr>
  </w:style>
  <w:style w:type="character" w:customStyle="1" w:styleId="FooterChar">
    <w:name w:val="Footer Char"/>
    <w:link w:val="Footer"/>
    <w:uiPriority w:val="99"/>
    <w:rsid w:val="006A2028"/>
    <w:rPr>
      <w:sz w:val="24"/>
    </w:rPr>
  </w:style>
  <w:style w:type="paragraph" w:styleId="NormalWeb">
    <w:name w:val="Normal (Web)"/>
    <w:basedOn w:val="Normal"/>
    <w:uiPriority w:val="99"/>
    <w:semiHidden/>
    <w:unhideWhenUsed/>
    <w:rsid w:val="0014303E"/>
    <w:pPr>
      <w:spacing w:before="100" w:beforeAutospacing="1" w:after="100" w:afterAutospacing="1"/>
    </w:pPr>
    <w:rPr>
      <w:szCs w:val="24"/>
    </w:rPr>
  </w:style>
  <w:style w:type="character" w:styleId="Strong">
    <w:name w:val="Strong"/>
    <w:uiPriority w:val="22"/>
    <w:qFormat/>
    <w:rsid w:val="00143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Position: Head Teller                         Starting salary Range: $420</vt:lpstr>
    </vt:vector>
  </TitlesOfParts>
  <Company>Your Company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Head Teller                         Starting salary Range: $420</dc:title>
  <dc:subject/>
  <dc:creator>Penny Vanauken</dc:creator>
  <cp:keywords/>
  <cp:lastModifiedBy>Ben Testani</cp:lastModifiedBy>
  <cp:revision>4</cp:revision>
  <cp:lastPrinted>2015-05-27T14:31:00Z</cp:lastPrinted>
  <dcterms:created xsi:type="dcterms:W3CDTF">2018-05-25T19:05:00Z</dcterms:created>
  <dcterms:modified xsi:type="dcterms:W3CDTF">2018-05-25T20:17:00Z</dcterms:modified>
</cp:coreProperties>
</file>